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B7A" w:rsidRDefault="00BA378B">
      <w:pPr>
        <w:spacing w:after="2" w:line="254" w:lineRule="auto"/>
        <w:ind w:left="2" w:right="-331" w:hanging="1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-388945</wp:posOffset>
            </wp:positionV>
            <wp:extent cx="722376" cy="329184"/>
            <wp:effectExtent l="0" t="0" r="0" b="0"/>
            <wp:wrapSquare wrapText="bothSides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4594860</wp:posOffset>
            </wp:positionH>
            <wp:positionV relativeFrom="paragraph">
              <wp:posOffset>-297505</wp:posOffset>
            </wp:positionV>
            <wp:extent cx="1147572" cy="699516"/>
            <wp:effectExtent l="0" t="0" r="0" b="0"/>
            <wp:wrapSquare wrapText="bothSides"/>
            <wp:docPr id="27890" name="Picture 27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" name="Picture 278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SouthEastern Europe Advisory Service Network Bani 110, c/o Ministarstvo poljoprivrede</w:t>
      </w:r>
    </w:p>
    <w:p w:rsidR="00E30B7A" w:rsidRDefault="00BA378B">
      <w:pPr>
        <w:spacing w:after="2" w:line="254" w:lineRule="auto"/>
        <w:ind w:left="2" w:right="-331" w:hanging="10"/>
        <w:jc w:val="left"/>
      </w:pPr>
      <w:r>
        <w:rPr>
          <w:sz w:val="20"/>
        </w:rPr>
        <w:t>10 000 Zagreb Croatia</w:t>
      </w:r>
    </w:p>
    <w:tbl>
      <w:tblPr>
        <w:tblStyle w:val="TableGrid"/>
        <w:tblW w:w="9079" w:type="dxa"/>
        <w:tblInd w:w="-2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72"/>
        <w:gridCol w:w="2707"/>
      </w:tblGrid>
      <w:tr w:rsidR="00E30B7A">
        <w:trPr>
          <w:trHeight w:val="219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Tel: +3851 4882 734 • Fax: +3851 4882 701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UniversititLeipzig</w:t>
            </w:r>
          </w:p>
        </w:tc>
      </w:tr>
      <w:tr w:rsidR="00E30B7A">
        <w:trPr>
          <w:trHeight w:val="239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>Mobile: + 385 91 4882 980, Milan Husnjak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VeterinărmedizinischeFakultët</w:t>
            </w:r>
          </w:p>
        </w:tc>
      </w:tr>
      <w:tr w:rsidR="00E30B7A">
        <w:trPr>
          <w:trHeight w:val="457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Zagreb, January 2019.</w:t>
            </w:r>
          </w:p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  <w:u w:val="single" w:color="000000"/>
              </w:rPr>
              <w:t>www.seasn.eu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0"/>
              </w:rPr>
              <w:t>Klinikf0rKlauentiere,</w:t>
            </w:r>
          </w:p>
        </w:tc>
      </w:tr>
    </w:tbl>
    <w:p w:rsidR="00E30B7A" w:rsidRDefault="00BA378B">
      <w:pPr>
        <w:pStyle w:val="Naslov1"/>
        <w:spacing w:after="0" w:line="259" w:lineRule="auto"/>
        <w:ind w:left="0" w:firstLine="0"/>
        <w:jc w:val="right"/>
      </w:pPr>
      <w:r>
        <w:rPr>
          <w:sz w:val="20"/>
          <w:u w:val="single" w:color="000000"/>
        </w:rPr>
        <w:t>VeterinërmedizinischeFakultët</w:t>
      </w:r>
    </w:p>
    <w:p w:rsidR="00E30B7A" w:rsidRDefault="00E30B7A">
      <w:pPr>
        <w:sectPr w:rsidR="00E30B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2" w:h="16834"/>
          <w:pgMar w:top="2024" w:right="1433" w:bottom="3776" w:left="1649" w:header="720" w:footer="994" w:gutter="0"/>
          <w:cols w:space="720"/>
          <w:titlePg/>
        </w:sectPr>
      </w:pPr>
    </w:p>
    <w:p w:rsidR="00E30B7A" w:rsidRDefault="00BA378B">
      <w:pPr>
        <w:spacing w:after="162" w:line="259" w:lineRule="auto"/>
        <w:ind w:left="276" w:right="108" w:hanging="10"/>
        <w:jc w:val="center"/>
      </w:pPr>
      <w:r>
        <w:rPr>
          <w:sz w:val="34"/>
        </w:rPr>
        <w:t>POZIV NA TEČAJ</w:t>
      </w:r>
    </w:p>
    <w:p w:rsidR="00E30B7A" w:rsidRDefault="00BA378B">
      <w:pPr>
        <w:spacing w:after="7" w:line="259" w:lineRule="auto"/>
        <w:ind w:left="194" w:firstLine="0"/>
        <w:jc w:val="left"/>
      </w:pPr>
      <w:r>
        <w:rPr>
          <w:sz w:val="34"/>
        </w:rPr>
        <w:t>Upravljanje zdravljem papaka mliječnih krava u jugoistočnoj Europi</w:t>
      </w:r>
    </w:p>
    <w:p w:rsidR="00E30B7A" w:rsidRDefault="00BA378B">
      <w:pPr>
        <w:tabs>
          <w:tab w:val="center" w:pos="3104"/>
          <w:tab w:val="center" w:pos="4633"/>
        </w:tabs>
        <w:spacing w:after="0" w:line="259" w:lineRule="auto"/>
        <w:ind w:left="0" w:firstLine="0"/>
        <w:jc w:val="left"/>
      </w:pPr>
      <w:r>
        <w:rPr>
          <w:sz w:val="34"/>
        </w:rPr>
        <w:tab/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ab/>
        <w:t>- stanje i budućnost</w:t>
      </w:r>
    </w:p>
    <w:p w:rsidR="00E30B7A" w:rsidRDefault="00BA378B">
      <w:pPr>
        <w:spacing w:after="675" w:line="259" w:lineRule="auto"/>
        <w:ind w:left="108" w:firstLine="0"/>
        <w:jc w:val="center"/>
      </w:pPr>
      <w:r>
        <w:rPr>
          <w:sz w:val="30"/>
        </w:rPr>
        <w:t>Poziv na tečaj i finalni program</w:t>
      </w:r>
    </w:p>
    <w:p w:rsidR="00E30B7A" w:rsidRDefault="00BA378B">
      <w:pPr>
        <w:pStyle w:val="Naslov1"/>
        <w:spacing w:after="138"/>
        <w:ind w:left="139"/>
      </w:pPr>
      <w:r>
        <w:t>Poštovani,</w:t>
      </w:r>
    </w:p>
    <w:p w:rsidR="00E30B7A" w:rsidRDefault="00BA378B">
      <w:r>
        <w:t>Mreža savjetodavnih službi jugoistočne Europe (SEASN) i Klinika za papkare Veterinarskog fakulteta Sveučilišta u Leipzigu Vas pozivaju na tečaj „UPRAVLJANJE ZDRAVLJEM PAPAKA MLIJEČNIH KRAVA U JUGOISTOČNOJ EUROPI - STANJE I BUDUĆNOST.”</w:t>
      </w:r>
    </w:p>
    <w:p w:rsidR="00E30B7A" w:rsidRDefault="00BA378B">
      <w:pPr>
        <w:spacing w:after="198" w:line="250" w:lineRule="auto"/>
        <w:ind w:left="53" w:hanging="10"/>
      </w:pPr>
      <w:r>
        <w:rPr>
          <w:sz w:val="26"/>
        </w:rPr>
        <w:t>Tečaj ima dva djela i</w:t>
      </w:r>
      <w:r>
        <w:rPr>
          <w:sz w:val="26"/>
        </w:rPr>
        <w:t xml:space="preserve"> održava se 22. i 23.3.2019. na obiteljskom poljoprivrednom gospodarstvu Emina Burek, Mostari 28, Dubrava, Hrvatska.</w:t>
      </w:r>
    </w:p>
    <w:p w:rsidR="00E30B7A" w:rsidRDefault="00BA378B">
      <w:pPr>
        <w:spacing w:after="0" w:line="259" w:lineRule="auto"/>
        <w:ind w:left="38" w:hanging="10"/>
        <w:jc w:val="left"/>
      </w:pPr>
      <w:r>
        <w:rPr>
          <w:sz w:val="28"/>
        </w:rPr>
        <w:t>Tema tečaja 22.3.2019:</w:t>
      </w:r>
    </w:p>
    <w:p w:rsidR="00E30B7A" w:rsidRDefault="00BA378B">
      <w:pPr>
        <w:spacing w:after="336" w:line="259" w:lineRule="auto"/>
        <w:ind w:left="0" w:right="58" w:firstLine="0"/>
        <w:jc w:val="center"/>
      </w:pPr>
      <w:r>
        <w:rPr>
          <w:sz w:val="26"/>
        </w:rPr>
        <w:t>Bolesti papaka mliječnih krava: uzroci, pojavnost, liječenje, prevencija, rizici</w:t>
      </w:r>
    </w:p>
    <w:p w:rsidR="00E30B7A" w:rsidRDefault="00BA378B">
      <w:pPr>
        <w:spacing w:after="237" w:line="236" w:lineRule="auto"/>
        <w:ind w:left="29" w:firstLine="7"/>
        <w:jc w:val="left"/>
      </w:pPr>
      <w:r>
        <w:t>Ovaj</w:t>
      </w:r>
      <w:r>
        <w:tab/>
        <w:t xml:space="preserve">program </w:t>
      </w:r>
      <w:r>
        <w:tab/>
        <w:t>je</w:t>
      </w:r>
      <w:r>
        <w:tab/>
        <w:t>predviđen</w:t>
      </w:r>
      <w:r>
        <w:tab/>
        <w:t>za</w:t>
      </w:r>
      <w:r>
        <w:tab/>
        <w:t>veter</w:t>
      </w:r>
      <w:r>
        <w:t>inare,poljoprivredne</w:t>
      </w:r>
      <w:r>
        <w:tab/>
        <w:t>savjetnike, naprednepoljoprivrednike i iskusne obrezivače papaka mliječnih krava, ali su pozvani i drugi zainteresirani.</w:t>
      </w:r>
    </w:p>
    <w:p w:rsidR="00E30B7A" w:rsidRDefault="00BA378B">
      <w:pPr>
        <w:spacing w:after="0" w:line="259" w:lineRule="auto"/>
        <w:ind w:left="38" w:hanging="10"/>
        <w:jc w:val="left"/>
      </w:pPr>
      <w:r>
        <w:rPr>
          <w:sz w:val="28"/>
        </w:rPr>
        <w:t>Tema tečaja 23.3.2019:</w:t>
      </w:r>
    </w:p>
    <w:p w:rsidR="00E30B7A" w:rsidRDefault="00BA378B">
      <w:pPr>
        <w:spacing w:after="5" w:line="250" w:lineRule="auto"/>
        <w:ind w:left="730" w:hanging="10"/>
      </w:pPr>
      <w:r>
        <w:rPr>
          <w:sz w:val="26"/>
        </w:rPr>
        <w:t>Obrezivanje papaka mliječnih krava u jugoistočnoj Europi - danas i sutra</w:t>
      </w:r>
    </w:p>
    <w:p w:rsidR="00E30B7A" w:rsidRDefault="00BA378B">
      <w:pPr>
        <w:ind w:left="0"/>
      </w:pPr>
      <w:r>
        <w:t>Ovaj program je predviđen za obrezivače papaka mliječnih krava, napredne poljoprivrednike ali su pozvani i drugi zainteresirani.</w:t>
      </w:r>
    </w:p>
    <w:p w:rsidR="00E30B7A" w:rsidRDefault="00BA378B">
      <w:pPr>
        <w:spacing w:after="15" w:line="259" w:lineRule="auto"/>
        <w:ind w:left="6725" w:right="-101" w:firstLine="0"/>
        <w:jc w:val="left"/>
      </w:pPr>
      <w:r>
        <w:rPr>
          <w:noProof/>
        </w:rPr>
        <w:lastRenderedPageBreak/>
        <w:drawing>
          <wp:inline distT="0" distB="0" distL="0" distR="0">
            <wp:extent cx="1600200" cy="484632"/>
            <wp:effectExtent l="0" t="0" r="0" b="0"/>
            <wp:docPr id="27892" name="Picture 27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2" name="Picture 278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0" w:line="259" w:lineRule="auto"/>
        <w:ind w:left="276" w:hanging="10"/>
        <w:jc w:val="center"/>
      </w:pPr>
      <w:r>
        <w:rPr>
          <w:sz w:val="34"/>
        </w:rPr>
        <w:t>PROGRAMI I SATNICA TEČAJA</w:t>
      </w:r>
    </w:p>
    <w:p w:rsidR="00E30B7A" w:rsidRDefault="00BA378B">
      <w:pPr>
        <w:spacing w:after="138" w:line="259" w:lineRule="auto"/>
        <w:ind w:left="240" w:hanging="10"/>
        <w:jc w:val="center"/>
      </w:pPr>
      <w:r>
        <w:rPr>
          <w:sz w:val="28"/>
        </w:rPr>
        <w:t>Prvi dan: 22.3.2019.,petak</w:t>
      </w:r>
    </w:p>
    <w:p w:rsidR="00E30B7A" w:rsidRDefault="00BA378B">
      <w:pPr>
        <w:spacing w:after="70" w:line="259" w:lineRule="auto"/>
        <w:ind w:left="154" w:hanging="10"/>
        <w:jc w:val="left"/>
      </w:pPr>
      <w:r>
        <w:rPr>
          <w:u w:val="single" w:color="000000"/>
        </w:rPr>
        <w:t>Tema tečaja:</w:t>
      </w:r>
    </w:p>
    <w:p w:rsidR="00E30B7A" w:rsidRDefault="00BA378B">
      <w:pPr>
        <w:pStyle w:val="Naslov1"/>
        <w:ind w:left="139"/>
      </w:pPr>
      <w:r>
        <w:t>Bolesti papaka mliječnih krava: uzroci, pojavnost, liječenje, prevencija i rizici</w:t>
      </w:r>
    </w:p>
    <w:p w:rsidR="00E30B7A" w:rsidRDefault="00E30B7A">
      <w:pPr>
        <w:sectPr w:rsidR="00E30B7A">
          <w:type w:val="continuous"/>
          <w:pgSz w:w="11902" w:h="16834"/>
          <w:pgMar w:top="864" w:right="1260" w:bottom="3776" w:left="1498" w:header="720" w:footer="720" w:gutter="0"/>
          <w:cols w:space="720"/>
        </w:sectPr>
      </w:pPr>
    </w:p>
    <w:p w:rsidR="00E30B7A" w:rsidRDefault="00BA378B">
      <w:pPr>
        <w:spacing w:after="64" w:line="259" w:lineRule="auto"/>
        <w:ind w:left="137" w:firstLine="0"/>
        <w:jc w:val="left"/>
      </w:pPr>
      <w:r>
        <w:rPr>
          <w:noProof/>
        </w:rPr>
        <w:drawing>
          <wp:inline distT="0" distB="0" distL="0" distR="0">
            <wp:extent cx="731520" cy="4572"/>
            <wp:effectExtent l="0" t="0" r="0" b="0"/>
            <wp:docPr id="2638" name="Picture 2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" name="Picture 26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3" w:line="259" w:lineRule="auto"/>
        <w:ind w:left="89" w:hanging="10"/>
        <w:jc w:val="center"/>
      </w:pPr>
      <w:r>
        <w:rPr>
          <w:rFonts w:ascii="Calibri" w:eastAsia="Calibri" w:hAnsi="Calibri" w:cs="Calibri"/>
        </w:rPr>
        <w:t>9:00 - 9:10</w:t>
      </w:r>
    </w:p>
    <w:p w:rsidR="00E30B7A" w:rsidRDefault="00BA378B">
      <w:pPr>
        <w:spacing w:after="0" w:line="259" w:lineRule="auto"/>
        <w:ind w:left="183" w:hanging="10"/>
        <w:jc w:val="left"/>
      </w:pPr>
      <w:r>
        <w:rPr>
          <w:rFonts w:ascii="Calibri" w:eastAsia="Calibri" w:hAnsi="Calibri" w:cs="Calibri"/>
          <w:sz w:val="26"/>
        </w:rPr>
        <w:t>9:10 - 9:30</w:t>
      </w:r>
    </w:p>
    <w:p w:rsidR="00E30B7A" w:rsidRDefault="00BA378B">
      <w:pPr>
        <w:spacing w:after="177" w:line="216" w:lineRule="auto"/>
        <w:ind w:left="96" w:hanging="10"/>
        <w:jc w:val="left"/>
      </w:pPr>
      <w:r>
        <w:rPr>
          <w:rFonts w:ascii="Calibri" w:eastAsia="Calibri" w:hAnsi="Calibri" w:cs="Calibri"/>
          <w:sz w:val="22"/>
        </w:rPr>
        <w:t>9 : 30—9:40</w:t>
      </w:r>
    </w:p>
    <w:p w:rsidR="00E30B7A" w:rsidRDefault="00BA378B">
      <w:pPr>
        <w:spacing w:after="0" w:line="259" w:lineRule="auto"/>
        <w:ind w:left="104" w:hanging="10"/>
        <w:jc w:val="left"/>
      </w:pPr>
      <w:r>
        <w:rPr>
          <w:rFonts w:ascii="Calibri" w:eastAsia="Calibri" w:hAnsi="Calibri" w:cs="Calibri"/>
          <w:sz w:val="26"/>
        </w:rPr>
        <w:t>9:40 - 10:10</w:t>
      </w:r>
    </w:p>
    <w:p w:rsidR="00E30B7A" w:rsidRDefault="00BA378B">
      <w:pPr>
        <w:spacing w:after="116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10:10 -10:30</w:t>
      </w:r>
    </w:p>
    <w:p w:rsidR="00E30B7A" w:rsidRDefault="00BA378B">
      <w:pPr>
        <w:spacing w:after="260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10:30 -11:10</w:t>
      </w:r>
    </w:p>
    <w:p w:rsidR="00E30B7A" w:rsidRDefault="00BA378B">
      <w:pPr>
        <w:spacing w:after="259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11:10 -11:30</w:t>
      </w:r>
    </w:p>
    <w:p w:rsidR="00E30B7A" w:rsidRDefault="00BA378B">
      <w:pPr>
        <w:spacing w:after="116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11:30 -12:00</w:t>
      </w:r>
    </w:p>
    <w:p w:rsidR="00E30B7A" w:rsidRDefault="00BA378B">
      <w:pPr>
        <w:spacing w:after="110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12:00 -13:00</w:t>
      </w:r>
    </w:p>
    <w:p w:rsidR="00E30B7A" w:rsidRDefault="00BA378B">
      <w:pPr>
        <w:spacing w:after="0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13:00 - 17:00</w:t>
      </w:r>
    </w:p>
    <w:p w:rsidR="00E30B7A" w:rsidRDefault="00BA378B">
      <w:pPr>
        <w:spacing w:after="0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17:00 -18:00</w:t>
      </w:r>
    </w:p>
    <w:p w:rsidR="00E30B7A" w:rsidRDefault="00BA378B">
      <w:pPr>
        <w:spacing w:after="3" w:line="259" w:lineRule="auto"/>
        <w:ind w:left="89" w:right="137" w:hanging="10"/>
        <w:jc w:val="center"/>
      </w:pPr>
      <w:r>
        <w:rPr>
          <w:rFonts w:ascii="Calibri" w:eastAsia="Calibri" w:hAnsi="Calibri" w:cs="Calibri"/>
        </w:rPr>
        <w:t>20:00</w:t>
      </w:r>
    </w:p>
    <w:p w:rsidR="00E30B7A" w:rsidRDefault="00BA378B">
      <w:pPr>
        <w:ind w:left="482"/>
      </w:pPr>
      <w:r>
        <w:t xml:space="preserve">Dnevni red, </w:t>
      </w:r>
      <w:r>
        <w:t>22.3.2019., petak</w:t>
      </w:r>
    </w:p>
    <w:p w:rsidR="00E30B7A" w:rsidRDefault="00BA378B">
      <w:pPr>
        <w:spacing w:after="67" w:line="259" w:lineRule="auto"/>
        <w:ind w:left="482" w:firstLine="0"/>
        <w:jc w:val="left"/>
      </w:pPr>
      <w:r>
        <w:rPr>
          <w:noProof/>
        </w:rPr>
        <w:drawing>
          <wp:inline distT="0" distB="0" distL="0" distR="0">
            <wp:extent cx="475488" cy="9144"/>
            <wp:effectExtent l="0" t="0" r="0" b="0"/>
            <wp:docPr id="27894" name="Picture 27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4" name="Picture 278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ind w:left="72"/>
      </w:pPr>
      <w:r>
        <w:t>Otvaranje radionice i pozdravi</w:t>
      </w:r>
    </w:p>
    <w:p w:rsidR="00E30B7A" w:rsidRDefault="00BA378B">
      <w:pPr>
        <w:ind w:left="72"/>
      </w:pPr>
      <w:r>
        <w:t>Međusobno predstavljanje svih sudionika i predavača</w:t>
      </w:r>
    </w:p>
    <w:p w:rsidR="00E30B7A" w:rsidRDefault="00BA378B">
      <w:pPr>
        <w:ind w:left="58"/>
      </w:pPr>
      <w:r>
        <w:t xml:space="preserve">Problem šepavosti krava iz perspektive farmera; Emina Burek, dipl. ing. </w:t>
      </w:r>
      <w:r>
        <w:rPr>
          <w:rFonts w:ascii="Calibri" w:eastAsia="Calibri" w:hAnsi="Calibri" w:cs="Calibri"/>
        </w:rPr>
        <w:t>agr.</w:t>
      </w:r>
    </w:p>
    <w:p w:rsidR="00E30B7A" w:rsidRDefault="00BA378B">
      <w:pPr>
        <w:ind w:left="58"/>
      </w:pPr>
      <w:r>
        <w:t>Osnovni pokazatelji zdravlja papaka u Hrvatskoj, Srbiji i Sloveniji; Ozren</w:t>
      </w:r>
    </w:p>
    <w:p w:rsidR="00E30B7A" w:rsidRDefault="00BA378B">
      <w:pPr>
        <w:spacing w:after="0" w:line="259" w:lineRule="auto"/>
        <w:ind w:left="31" w:hanging="10"/>
        <w:jc w:val="left"/>
      </w:pPr>
      <w:r>
        <w:rPr>
          <w:rFonts w:ascii="Calibri" w:eastAsia="Calibri" w:hAnsi="Calibri" w:cs="Calibri"/>
        </w:rPr>
        <w:t>Smolec, Bojan Toholj, Ožbalt Podpečan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Pauza</w:t>
      </w:r>
    </w:p>
    <w:p w:rsidR="00E30B7A" w:rsidRDefault="00BA378B">
      <w:pPr>
        <w:ind w:left="50"/>
      </w:pPr>
      <w:r>
        <w:t>Dijagnostika i liječenje najčešćih bolesti papaka u Njemačkoj; Alexander</w:t>
      </w:r>
    </w:p>
    <w:p w:rsidR="00E30B7A" w:rsidRDefault="00BA378B">
      <w:pPr>
        <w:spacing w:after="40" w:line="259" w:lineRule="auto"/>
        <w:ind w:left="31" w:hanging="10"/>
        <w:jc w:val="left"/>
      </w:pPr>
      <w:r>
        <w:rPr>
          <w:rFonts w:ascii="Calibri" w:eastAsia="Calibri" w:hAnsi="Calibri" w:cs="Calibri"/>
        </w:rPr>
        <w:t>Starke, FannyEbert, TejaSnedec</w:t>
      </w:r>
    </w:p>
    <w:p w:rsidR="00E30B7A" w:rsidRDefault="00BA378B">
      <w:pPr>
        <w:ind w:left="43"/>
      </w:pPr>
      <w:r>
        <w:t>Utjecaj matabolizma na bolesti pa</w:t>
      </w:r>
      <w:r>
        <w:t>pakakao uzroka ranijeg izlučenja,</w:t>
      </w:r>
    </w:p>
    <w:p w:rsidR="00E30B7A" w:rsidRDefault="00BA378B">
      <w:pPr>
        <w:spacing w:after="56" w:line="259" w:lineRule="auto"/>
        <w:ind w:left="31" w:hanging="10"/>
        <w:jc w:val="left"/>
      </w:pPr>
      <w:r>
        <w:rPr>
          <w:rFonts w:ascii="Calibri" w:eastAsia="Calibri" w:hAnsi="Calibri" w:cs="Calibri"/>
        </w:rPr>
        <w:t>Ožbalt Podpečan</w:t>
      </w:r>
    </w:p>
    <w:p w:rsidR="00E30B7A" w:rsidRDefault="00BA378B">
      <w:pPr>
        <w:ind w:left="36"/>
      </w:pPr>
      <w:r>
        <w:t>Bolesti papaka i obrezivanje, odštetni zahtjevi — primjeri sudske prakse,</w:t>
      </w:r>
    </w:p>
    <w:p w:rsidR="00E30B7A" w:rsidRDefault="00BA378B">
      <w:pPr>
        <w:spacing w:after="0" w:line="259" w:lineRule="auto"/>
        <w:ind w:left="24" w:hanging="10"/>
        <w:jc w:val="left"/>
      </w:pPr>
      <w:r>
        <w:rPr>
          <w:rFonts w:ascii="Calibri" w:eastAsia="Calibri" w:hAnsi="Calibri" w:cs="Calibri"/>
          <w:sz w:val="26"/>
        </w:rPr>
        <w:t>Petar Džaja</w:t>
      </w:r>
    </w:p>
    <w:p w:rsidR="00E30B7A" w:rsidRDefault="00BA378B">
      <w:pPr>
        <w:ind w:left="29"/>
      </w:pPr>
      <w:r>
        <w:t>Pauza za ručak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Održavanje paralelnih praktičnih radionica u 3 ili 4 grupe na preparatima i živim životinjama*</w:t>
      </w:r>
    </w:p>
    <w:p w:rsidR="00E30B7A" w:rsidRDefault="00BA378B">
      <w:pPr>
        <w:ind w:left="7"/>
      </w:pPr>
      <w:r>
        <w:t>Osvrt na tečaj, podjela potvrda i završetak</w:t>
      </w:r>
    </w:p>
    <w:p w:rsidR="00E30B7A" w:rsidRDefault="00BA378B">
      <w:pPr>
        <w:ind w:left="0"/>
      </w:pPr>
      <w:r>
        <w:t>Večera i druženje</w:t>
      </w:r>
    </w:p>
    <w:p w:rsidR="00E30B7A" w:rsidRDefault="00E30B7A">
      <w:pPr>
        <w:sectPr w:rsidR="00E30B7A">
          <w:type w:val="continuous"/>
          <w:pgSz w:w="11902" w:h="16834"/>
          <w:pgMar w:top="1440" w:right="1634" w:bottom="1440" w:left="1649" w:header="720" w:footer="720" w:gutter="0"/>
          <w:cols w:num="2" w:space="720" w:equalWidth="0">
            <w:col w:w="1361" w:space="259"/>
            <w:col w:w="6998"/>
          </w:cols>
        </w:sectPr>
      </w:pPr>
    </w:p>
    <w:p w:rsidR="00E30B7A" w:rsidRDefault="00BA378B">
      <w:pPr>
        <w:spacing w:after="262" w:line="250" w:lineRule="auto"/>
        <w:ind w:left="53" w:hanging="10"/>
      </w:pPr>
      <w:r>
        <w:rPr>
          <w:sz w:val="26"/>
        </w:rPr>
        <w:t>*Održavanje paralelnih praktičnih radionica u 3 ili 4 grupe na preparatima i živim životinjama</w:t>
      </w:r>
    </w:p>
    <w:p w:rsidR="00E30B7A" w:rsidRDefault="00BA378B">
      <w:pPr>
        <w:ind w:left="22"/>
      </w:pPr>
      <w:r>
        <w:t>Teme radionice:</w:t>
      </w:r>
    </w:p>
    <w:p w:rsidR="00E30B7A" w:rsidRDefault="00BA378B">
      <w:pPr>
        <w:ind w:left="756"/>
      </w:pPr>
      <w:r>
        <w:t>Liječenje i terapeutsko obrezivanje papaka u različitim stojnicama/stolovima</w:t>
      </w:r>
    </w:p>
    <w:p w:rsidR="00E30B7A" w:rsidRDefault="00BA378B">
      <w:pPr>
        <w:ind w:left="734"/>
      </w:pPr>
      <w:r>
        <w:t>Anestezije papaka</w:t>
      </w:r>
    </w:p>
    <w:p w:rsidR="00E30B7A" w:rsidRDefault="00BA378B">
      <w:pPr>
        <w:ind w:left="749"/>
      </w:pPr>
      <w:r>
        <w:t>Dijagnostika šepavosti</w:t>
      </w:r>
    </w:p>
    <w:p w:rsidR="00E30B7A" w:rsidRDefault="00BA378B">
      <w:pPr>
        <w:ind w:left="742"/>
      </w:pPr>
      <w:r>
        <w:t>Primjeri liječenja u svakodnevnoj veterinarskoj praksi</w:t>
      </w:r>
    </w:p>
    <w:p w:rsidR="00E30B7A" w:rsidRDefault="00BA378B">
      <w:pPr>
        <w:ind w:left="727"/>
      </w:pPr>
      <w:r>
        <w:lastRenderedPageBreak/>
        <w:t>Vježbe na preparatima</w:t>
      </w:r>
    </w:p>
    <w:p w:rsidR="00E30B7A" w:rsidRDefault="00BA378B">
      <w:pPr>
        <w:ind w:left="734"/>
      </w:pPr>
      <w:r>
        <w:t>Podlošci za papke</w:t>
      </w:r>
    </w:p>
    <w:p w:rsidR="00E30B7A" w:rsidRDefault="00BA378B">
      <w:pPr>
        <w:spacing w:after="5" w:line="250" w:lineRule="auto"/>
        <w:ind w:left="730" w:hanging="10"/>
      </w:pPr>
      <w:r>
        <w:rPr>
          <w:sz w:val="26"/>
        </w:rPr>
        <w:t>Zavoji na papcima</w:t>
      </w:r>
    </w:p>
    <w:p w:rsidR="00E30B7A" w:rsidRDefault="00BA378B">
      <w:pPr>
        <w:ind w:left="727"/>
      </w:pPr>
      <w:r>
        <w:t>Dokumentiranje</w:t>
      </w:r>
    </w:p>
    <w:p w:rsidR="00E30B7A" w:rsidRDefault="00BA378B">
      <w:pPr>
        <w:spacing w:after="214" w:line="259" w:lineRule="auto"/>
        <w:ind w:left="240" w:right="187" w:hanging="10"/>
        <w:jc w:val="center"/>
      </w:pPr>
      <w:r>
        <w:rPr>
          <w:sz w:val="28"/>
        </w:rPr>
        <w:t>Drugi dan,</w:t>
      </w:r>
      <w:r>
        <w:rPr>
          <w:sz w:val="28"/>
        </w:rPr>
        <w:t xml:space="preserve"> 23.3.2019., subota</w:t>
      </w:r>
    </w:p>
    <w:p w:rsidR="00E30B7A" w:rsidRDefault="00BA378B">
      <w:pPr>
        <w:spacing w:after="0" w:line="259" w:lineRule="auto"/>
        <w:ind w:left="53" w:hanging="10"/>
        <w:jc w:val="left"/>
      </w:pPr>
      <w:r>
        <w:rPr>
          <w:sz w:val="26"/>
          <w:u w:val="single" w:color="000000"/>
        </w:rPr>
        <w:t>Tema tečaja:</w:t>
      </w:r>
    </w:p>
    <w:p w:rsidR="00E30B7A" w:rsidRDefault="00BA378B">
      <w:pPr>
        <w:pStyle w:val="Naslov1"/>
        <w:ind w:left="68"/>
      </w:pPr>
      <w:r>
        <w:t>Profesionalno obrezivanje papaka mliječnih krava u jugoistočnoj Europi: danas i sutra</w:t>
      </w:r>
    </w:p>
    <w:tbl>
      <w:tblPr>
        <w:tblStyle w:val="TableGrid"/>
        <w:tblpPr w:vertAnchor="text" w:tblpX="65" w:tblpY="3228"/>
        <w:tblOverlap w:val="never"/>
        <w:tblW w:w="8748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7056"/>
      </w:tblGrid>
      <w:tr w:rsidR="00E30B7A">
        <w:trPr>
          <w:trHeight w:val="568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87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87452" cy="100584"/>
                  <wp:effectExtent l="0" t="0" r="0" b="0"/>
                  <wp:docPr id="27900" name="Picture 27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0" name="Picture 279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22" w:firstLine="0"/>
              <w:jc w:val="left"/>
            </w:pPr>
            <w:r>
              <w:t>Bolesti papaka kao uzroka ranijeg izlučenja, Ožbalt Podpečan</w:t>
            </w:r>
          </w:p>
          <w:p w:rsidR="00E30B7A" w:rsidRDefault="00BA378B">
            <w:pPr>
              <w:spacing w:after="0" w:line="259" w:lineRule="auto"/>
              <w:ind w:left="14" w:firstLine="0"/>
            </w:pPr>
            <w:r>
              <w:t>Utjecaj upravljanja bez stresa na životinje prilikom obrezivanja papaka iz</w:t>
            </w:r>
          </w:p>
        </w:tc>
      </w:tr>
      <w:tr w:rsidR="00E30B7A">
        <w:trPr>
          <w:trHeight w:val="89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11:10 -11:30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44" w:lineRule="auto"/>
              <w:ind w:left="0" w:firstLine="7"/>
            </w:pPr>
            <w:r>
              <w:t>perspektive dobrobiti (prevencija ozljeda, proizvodnja). Holistički pristup vodi uspjehu; WolfgangWendtland</w:t>
            </w:r>
          </w:p>
          <w:p w:rsidR="00E30B7A" w:rsidRDefault="00BA378B">
            <w:pPr>
              <w:spacing w:after="0" w:line="259" w:lineRule="auto"/>
              <w:ind w:left="14" w:firstLine="0"/>
              <w:jc w:val="left"/>
            </w:pPr>
            <w:r>
              <w:t>Dobra priprema za korekciju štedi vrijeme i smanjuje stres;</w:t>
            </w:r>
          </w:p>
        </w:tc>
      </w:tr>
      <w:tr w:rsidR="00E30B7A">
        <w:trPr>
          <w:trHeight w:val="27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11:30 -11:50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>HeinoWestermann</w:t>
            </w:r>
          </w:p>
        </w:tc>
      </w:tr>
    </w:tbl>
    <w:p w:rsidR="00E30B7A" w:rsidRDefault="00BA378B">
      <w:pPr>
        <w:spacing w:after="0" w:line="259" w:lineRule="auto"/>
        <w:ind w:left="1534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5161788</wp:posOffset>
            </wp:positionH>
            <wp:positionV relativeFrom="page">
              <wp:posOffset>498348</wp:posOffset>
            </wp:positionV>
            <wp:extent cx="1600201" cy="484632"/>
            <wp:effectExtent l="0" t="0" r="0" b="0"/>
            <wp:wrapTopAndBottom/>
            <wp:docPr id="27898" name="Picture 27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8" name="Picture 278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1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3144736</wp:posOffset>
                </wp:positionV>
                <wp:extent cx="4572000" cy="22860"/>
                <wp:effectExtent l="0" t="0" r="0" b="0"/>
                <wp:wrapSquare wrapText="bothSides"/>
                <wp:docPr id="27907" name="Group 27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2860"/>
                          <a:chOff x="0" y="0"/>
                          <a:chExt cx="4572000" cy="22860"/>
                        </a:xfrm>
                      </wpg:grpSpPr>
                      <wps:wsp>
                        <wps:cNvPr id="27906" name="Shape 27906"/>
                        <wps:cNvSpPr/>
                        <wps:spPr>
                          <a:xfrm>
                            <a:off x="0" y="0"/>
                            <a:ext cx="45720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22860">
                                <a:moveTo>
                                  <a:pt x="0" y="11430"/>
                                </a:moveTo>
                                <a:lnTo>
                                  <a:pt x="4572000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7907" style="width:360pt;height:1.80002pt;position:absolute;mso-position-horizontal-relative:text;mso-position-horizontal:absolute;margin-left:86.4pt;mso-position-vertical-relative:text;margin-top:247.617pt;" coordsize="45720,228">
                <v:shape id="Shape 27906" style="position:absolute;width:45720;height:228;left:0;top:0;" coordsize="4572000,22860" path="m0,11430l4572000,11430">
                  <v:stroke weight="1.8000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Dnevni red, 23.3.2019., subota</w:t>
      </w:r>
    </w:p>
    <w:p w:rsidR="00E30B7A" w:rsidRDefault="00BA378B">
      <w:pPr>
        <w:spacing w:after="29" w:line="259" w:lineRule="auto"/>
        <w:ind w:left="662" w:firstLine="0"/>
        <w:jc w:val="left"/>
      </w:pPr>
      <w:r>
        <w:rPr>
          <w:noProof/>
        </w:rPr>
        <w:drawing>
          <wp:inline distT="0" distB="0" distL="0" distR="0">
            <wp:extent cx="420624" cy="9144"/>
            <wp:effectExtent l="0" t="0" r="0" b="0"/>
            <wp:docPr id="4451" name="Picture 4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" name="Picture 445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69" w:type="dxa"/>
        <w:tblInd w:w="65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977"/>
      </w:tblGrid>
      <w:tr w:rsidR="00E30B7A">
        <w:trPr>
          <w:trHeight w:val="54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194" w:firstLine="0"/>
              <w:jc w:val="left"/>
            </w:pPr>
            <w:r>
              <w:rPr>
                <w:rFonts w:ascii="Calibri" w:eastAsia="Calibri" w:hAnsi="Calibri" w:cs="Calibri"/>
              </w:rPr>
              <w:t>9:00 - 9:10</w:t>
            </w:r>
          </w:p>
          <w:p w:rsidR="00E30B7A" w:rsidRDefault="00BA378B">
            <w:pPr>
              <w:spacing w:after="0" w:line="259" w:lineRule="auto"/>
              <w:ind w:left="85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4320" cy="105156"/>
                  <wp:effectExtent l="0" t="0" r="0" b="0"/>
                  <wp:docPr id="27902" name="Picture 27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2" name="Picture 2790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14" w:firstLine="0"/>
              <w:jc w:val="left"/>
            </w:pPr>
            <w:r>
              <w:t>Otvaranje radionice i pozdravi</w:t>
            </w:r>
          </w:p>
          <w:p w:rsidR="00E30B7A" w:rsidRDefault="00BA378B">
            <w:pPr>
              <w:spacing w:after="0" w:line="259" w:lineRule="auto"/>
              <w:ind w:left="14" w:firstLine="0"/>
              <w:jc w:val="left"/>
            </w:pPr>
            <w:r>
              <w:t>Međusobno predstavljanje svih sudionika i predavača</w:t>
            </w:r>
          </w:p>
        </w:tc>
      </w:tr>
      <w:tr w:rsidR="00E30B7A">
        <w:trPr>
          <w:trHeight w:val="594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B7A" w:rsidRDefault="00BA378B">
            <w:pPr>
              <w:spacing w:after="0" w:line="259" w:lineRule="auto"/>
              <w:ind w:left="187" w:firstLine="0"/>
              <w:jc w:val="left"/>
            </w:pPr>
            <w:r>
              <w:rPr>
                <w:rFonts w:ascii="Calibri" w:eastAsia="Calibri" w:hAnsi="Calibri" w:cs="Calibri"/>
              </w:rPr>
              <w:t>9:30 - 9:40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22" w:firstLine="0"/>
            </w:pPr>
            <w:r>
              <w:t>Problem šepavosti krava iz perspektive farmera; Emina Burek, dipl. ing.</w:t>
            </w:r>
          </w:p>
          <w:p w:rsidR="00E30B7A" w:rsidRDefault="00BA378B">
            <w:pPr>
              <w:spacing w:after="0" w:line="259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agr.</w:t>
            </w:r>
          </w:p>
        </w:tc>
      </w:tr>
      <w:tr w:rsidR="00E30B7A">
        <w:trPr>
          <w:trHeight w:val="587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B7A" w:rsidRDefault="00BA378B">
            <w:pPr>
              <w:spacing w:after="0" w:line="259" w:lineRule="auto"/>
              <w:ind w:left="13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9:40 -10:00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14"/>
            </w:pPr>
            <w:r>
              <w:t xml:space="preserve">Osnovni pokazatelji zdravlja papaka u Hrvatskoj, Srbiji i Sloveniji; Ozren </w:t>
            </w:r>
            <w:r>
              <w:rPr>
                <w:rFonts w:ascii="Calibri" w:eastAsia="Calibri" w:hAnsi="Calibri" w:cs="Calibri"/>
              </w:rPr>
              <w:t>Smolec, Bojan Toholj, Borut Zemljič</w:t>
            </w:r>
          </w:p>
        </w:tc>
      </w:tr>
      <w:tr w:rsidR="00E30B7A">
        <w:trPr>
          <w:trHeight w:val="606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B7A" w:rsidRDefault="00BA378B">
            <w:pPr>
              <w:spacing w:after="0" w:line="259" w:lineRule="auto"/>
              <w:ind w:left="79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10:00 -10:30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22"/>
              <w:jc w:val="left"/>
            </w:pPr>
            <w:r>
              <w:t xml:space="preserve">Dijagnostika i liječenje najčešćih bolesti papaka u Njemačkoj; Alexander </w:t>
            </w:r>
            <w:r>
              <w:rPr>
                <w:rFonts w:ascii="Calibri" w:eastAsia="Calibri" w:hAnsi="Calibri" w:cs="Calibri"/>
              </w:rPr>
              <w:t>Starke, FannyEbert, TejaSnedec</w:t>
            </w:r>
          </w:p>
        </w:tc>
      </w:tr>
      <w:tr w:rsidR="00E30B7A">
        <w:trPr>
          <w:trHeight w:val="252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10:30 - 10:50</w:t>
            </w:r>
          </w:p>
        </w:tc>
        <w:tc>
          <w:tcPr>
            <w:tcW w:w="6977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22" w:firstLine="0"/>
              <w:jc w:val="left"/>
            </w:pPr>
            <w:r>
              <w:t>Pauza</w:t>
            </w:r>
          </w:p>
        </w:tc>
      </w:tr>
    </w:tbl>
    <w:p w:rsidR="00E30B7A" w:rsidRDefault="00BA378B">
      <w:pPr>
        <w:spacing w:after="40" w:line="259" w:lineRule="auto"/>
        <w:ind w:left="175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653028" cy="13716"/>
                <wp:effectExtent l="0" t="0" r="0" b="0"/>
                <wp:docPr id="27909" name="Group 27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3028" cy="13716"/>
                          <a:chOff x="0" y="0"/>
                          <a:chExt cx="3653028" cy="13716"/>
                        </a:xfrm>
                      </wpg:grpSpPr>
                      <wps:wsp>
                        <wps:cNvPr id="27908" name="Shape 27908"/>
                        <wps:cNvSpPr/>
                        <wps:spPr>
                          <a:xfrm>
                            <a:off x="0" y="0"/>
                            <a:ext cx="36530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028" h="13716">
                                <a:moveTo>
                                  <a:pt x="0" y="6858"/>
                                </a:moveTo>
                                <a:lnTo>
                                  <a:pt x="365302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09" style="width:287.64pt;height:1.07999pt;mso-position-horizontal-relative:char;mso-position-vertical-relative:line" coordsize="36530,137">
                <v:shape id="Shape 27908" style="position:absolute;width:36530;height:137;left:0;top:0;" coordsize="3653028,13716" path="m0,6858l3653028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611" w:type="dxa"/>
        <w:tblInd w:w="65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6919"/>
      </w:tblGrid>
      <w:tr w:rsidR="00E30B7A">
        <w:trPr>
          <w:trHeight w:val="580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>11:50- 12:10</w:t>
            </w:r>
          </w:p>
        </w:tc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14" w:firstLine="0"/>
            </w:pPr>
            <w:r>
              <w:t xml:space="preserve">Bolesti papaka i obrezivanje, odštetni zahtjevi — primjeri sudske prakse, </w:t>
            </w:r>
            <w:r>
              <w:rPr>
                <w:rFonts w:ascii="Calibri" w:eastAsia="Calibri" w:hAnsi="Calibri" w:cs="Calibri"/>
              </w:rPr>
              <w:t>Petar Džaja</w:t>
            </w:r>
          </w:p>
        </w:tc>
      </w:tr>
      <w:tr w:rsidR="00E30B7A">
        <w:trPr>
          <w:trHeight w:val="273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12:10 - 13:00</w:t>
            </w:r>
          </w:p>
        </w:tc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Pauza za ručak</w:t>
            </w:r>
          </w:p>
        </w:tc>
      </w:tr>
      <w:tr w:rsidR="00E30B7A">
        <w:trPr>
          <w:trHeight w:val="601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0B7A" w:rsidRDefault="00BA378B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13:00 - 17:00</w:t>
            </w:r>
          </w:p>
        </w:tc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14" w:hanging="7"/>
            </w:pPr>
            <w:r>
              <w:rPr>
                <w:sz w:val="26"/>
              </w:rPr>
              <w:t>Održavanje paralelnih praktičnih radionica u 3 ili 4 grupe na preparatima i živim životinjama*</w:t>
            </w:r>
          </w:p>
        </w:tc>
      </w:tr>
      <w:tr w:rsidR="00E30B7A">
        <w:trPr>
          <w:trHeight w:val="259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72" w:firstLine="0"/>
              <w:jc w:val="left"/>
            </w:pPr>
            <w:r>
              <w:rPr>
                <w:rFonts w:ascii="Calibri" w:eastAsia="Calibri" w:hAnsi="Calibri" w:cs="Calibri"/>
                <w:sz w:val="26"/>
              </w:rPr>
              <w:t>17:00 -18:00</w:t>
            </w:r>
          </w:p>
        </w:tc>
        <w:tc>
          <w:tcPr>
            <w:tcW w:w="6919" w:type="dxa"/>
            <w:tcBorders>
              <w:top w:val="nil"/>
              <w:left w:val="nil"/>
              <w:bottom w:val="nil"/>
              <w:right w:val="nil"/>
            </w:tcBorders>
          </w:tcPr>
          <w:p w:rsidR="00E30B7A" w:rsidRDefault="00BA378B">
            <w:pPr>
              <w:spacing w:after="0" w:line="259" w:lineRule="auto"/>
              <w:ind w:left="0" w:firstLine="0"/>
              <w:jc w:val="left"/>
            </w:pPr>
            <w:r>
              <w:t>Osvrt na tečaj, podjela potvrda i završetak</w:t>
            </w:r>
          </w:p>
        </w:tc>
      </w:tr>
    </w:tbl>
    <w:p w:rsidR="00E30B7A" w:rsidRDefault="00BA378B">
      <w:pPr>
        <w:spacing w:after="250" w:line="250" w:lineRule="auto"/>
        <w:ind w:left="53" w:hanging="10"/>
      </w:pPr>
      <w:r>
        <w:rPr>
          <w:sz w:val="26"/>
        </w:rPr>
        <w:lastRenderedPageBreak/>
        <w:t>*Održavanje paralelnih praktičnih radionica u 3 ili 4 grupe na preparatima i živim životinjama</w:t>
      </w:r>
    </w:p>
    <w:p w:rsidR="00E30B7A" w:rsidRDefault="00BA378B">
      <w:pPr>
        <w:ind w:left="43"/>
      </w:pPr>
      <w:r>
        <w:t>Teme radionice:</w:t>
      </w:r>
    </w:p>
    <w:p w:rsidR="00E30B7A" w:rsidRDefault="00BA378B">
      <w:pPr>
        <w:ind w:left="1008"/>
      </w:pPr>
      <w:r>
        <w:t>Obrezivanje papaka iz klaonice</w:t>
      </w:r>
    </w:p>
    <w:p w:rsidR="00E30B7A" w:rsidRDefault="00BA378B">
      <w:pPr>
        <w:ind w:left="1015"/>
      </w:pPr>
      <w:r>
        <w:t>Obrezivanje papaka na živim životinjama u različitim stojnicama</w:t>
      </w:r>
    </w:p>
    <w:p w:rsidR="00E30B7A" w:rsidRDefault="00BA378B">
      <w:pPr>
        <w:ind w:left="1015"/>
      </w:pPr>
      <w:r>
        <w:t>Dijagnostika stupnja šepavosti</w:t>
      </w:r>
    </w:p>
    <w:p w:rsidR="00E30B7A" w:rsidRDefault="00BA378B">
      <w:pPr>
        <w:ind w:left="1008"/>
      </w:pPr>
      <w:r>
        <w:t>Obrezivanje kod lakših i najčešćih oštećenjai bolesti papaka</w:t>
      </w:r>
    </w:p>
    <w:p w:rsidR="00E30B7A" w:rsidRDefault="00BA378B">
      <w:pPr>
        <w:ind w:left="1001" w:right="3571"/>
      </w:pPr>
      <w:r>
        <w:t>Postavljanje različitih vrsta podložaka na papke Zavoji na papcima dokumentiranje</w:t>
      </w:r>
    </w:p>
    <w:p w:rsidR="00E30B7A" w:rsidRDefault="00BA378B">
      <w:pPr>
        <w:spacing w:after="200" w:line="259" w:lineRule="auto"/>
        <w:ind w:left="276" w:right="101" w:hanging="10"/>
        <w:jc w:val="center"/>
      </w:pPr>
      <w:r>
        <w:rPr>
          <w:sz w:val="34"/>
        </w:rPr>
        <w:t>Organizacijske informacije</w:t>
      </w:r>
    </w:p>
    <w:p w:rsidR="00E30B7A" w:rsidRDefault="00BA378B">
      <w:pPr>
        <w:pStyle w:val="Naslov1"/>
        <w:spacing w:after="225"/>
        <w:ind w:left="139"/>
      </w:pPr>
      <w:r>
        <w:t>Kotizacija</w:t>
      </w:r>
    </w:p>
    <w:p w:rsidR="00E30B7A" w:rsidRDefault="00BA378B">
      <w:pPr>
        <w:spacing w:after="302" w:line="250" w:lineRule="auto"/>
        <w:ind w:left="468" w:right="727" w:hanging="346"/>
      </w:pPr>
      <w:r>
        <w:rPr>
          <w:sz w:val="26"/>
        </w:rPr>
        <w:t>Iznosi kotizacije: Iznosi kotizacije za SEAS</w:t>
      </w:r>
      <w:r>
        <w:rPr>
          <w:sz w:val="26"/>
        </w:rPr>
        <w:t>N članove: o Prvi dan iznosi 160€ o Prvi dan iznosi 100€ o Drugi dan iznosi 120€ o Drugi dan iznosi80€ 0 Oba dana: 220€ o Oba dana: 140€</w:t>
      </w:r>
    </w:p>
    <w:p w:rsidR="00E30B7A" w:rsidRDefault="00BA378B">
      <w:pPr>
        <w:spacing w:after="5" w:line="250" w:lineRule="auto"/>
        <w:ind w:left="118" w:hanging="10"/>
      </w:pPr>
      <w:r>
        <w:rPr>
          <w:sz w:val="26"/>
        </w:rPr>
        <w:t>U kotizaciju jeuključeno:</w:t>
      </w:r>
    </w:p>
    <w:p w:rsidR="00E30B7A" w:rsidRDefault="00BA378B">
      <w:pPr>
        <w:ind w:left="417" w:right="5040"/>
      </w:pPr>
      <w:r>
        <w:t>o sudjelovanje na radionici o hrana i piće* o CD s predavanjima i fotografijama</w:t>
      </w:r>
    </w:p>
    <w:p w:rsidR="00E30B7A" w:rsidRDefault="00BA378B">
      <w:pPr>
        <w:spacing w:after="288"/>
        <w:ind w:left="86"/>
      </w:pPr>
      <w:r>
        <w:t>*Za sudionike koji sudjeluju jedan dan uključen je ručak, te dvije pauze za kavu, a za sudionike koji sudjeluju dva dana uključena su dva ručka, večera, te četiri pauze za kavu.</w:t>
      </w:r>
    </w:p>
    <w:p w:rsidR="00E30B7A" w:rsidRDefault="00BA378B">
      <w:pPr>
        <w:ind w:left="86"/>
      </w:pPr>
      <w:r>
        <w:t>U kotizaciju nije uključen smještaj te troškovi dolaska i odlaska na radionice</w:t>
      </w:r>
      <w:r>
        <w:t>.</w:t>
      </w:r>
    </w:p>
    <w:p w:rsidR="00E30B7A" w:rsidRDefault="00BA378B">
      <w:pPr>
        <w:pStyle w:val="Naslov1"/>
        <w:spacing w:after="211"/>
        <w:ind w:left="139"/>
      </w:pPr>
      <w:r>
        <w:t>Prijava</w:t>
      </w:r>
    </w:p>
    <w:p w:rsidR="00E30B7A" w:rsidRDefault="00BA378B">
      <w:pPr>
        <w:ind w:left="72"/>
      </w:pPr>
      <w:r>
        <w:t>Rok za prijave je do 28.2.2019.</w:t>
      </w:r>
    </w:p>
    <w:p w:rsidR="00E30B7A" w:rsidRDefault="00BA378B">
      <w:pPr>
        <w:ind w:right="338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5202937</wp:posOffset>
            </wp:positionH>
            <wp:positionV relativeFrom="page">
              <wp:posOffset>493776</wp:posOffset>
            </wp:positionV>
            <wp:extent cx="1600199" cy="489204"/>
            <wp:effectExtent l="0" t="0" r="0" b="0"/>
            <wp:wrapTopAndBottom/>
            <wp:docPr id="27910" name="Picture 27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0" name="Picture 279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Prijave se vrše isključivo na e-mail adresu: </w:t>
      </w:r>
      <w:r>
        <w:rPr>
          <w:u w:val="single" w:color="000000"/>
        </w:rPr>
        <w:t>sl.kuzmic95@gmail.com</w:t>
      </w:r>
      <w:r>
        <w:t xml:space="preserve"> (Slavica Kuzmić) Prijava obavezno treba sadržavati sljedeće podatke:</w:t>
      </w:r>
    </w:p>
    <w:p w:rsidR="00E30B7A" w:rsidRDefault="00BA378B">
      <w:pPr>
        <w:numPr>
          <w:ilvl w:val="0"/>
          <w:numId w:val="1"/>
        </w:numPr>
        <w:ind w:hanging="367"/>
      </w:pPr>
      <w:r>
        <w:t>Ime i prezime</w:t>
      </w:r>
    </w:p>
    <w:p w:rsidR="00E30B7A" w:rsidRDefault="00BA378B">
      <w:pPr>
        <w:numPr>
          <w:ilvl w:val="0"/>
          <w:numId w:val="1"/>
        </w:numPr>
        <w:ind w:hanging="367"/>
      </w:pPr>
      <w:r>
        <w:t>Zanimanje</w:t>
      </w:r>
    </w:p>
    <w:p w:rsidR="00E30B7A" w:rsidRDefault="00BA378B">
      <w:pPr>
        <w:numPr>
          <w:ilvl w:val="0"/>
          <w:numId w:val="1"/>
        </w:numPr>
        <w:ind w:hanging="367"/>
      </w:pPr>
      <w:r>
        <w:t xml:space="preserve">Adresa stanovanja ili zaposlenja </w:t>
      </w:r>
      <w:r>
        <w:rPr>
          <w:noProof/>
        </w:rPr>
        <w:drawing>
          <wp:inline distT="0" distB="0" distL="0" distR="0">
            <wp:extent cx="59436" cy="59436"/>
            <wp:effectExtent l="0" t="0" r="0" b="0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e-mail adresa</w:t>
      </w:r>
    </w:p>
    <w:p w:rsidR="00E30B7A" w:rsidRDefault="00BA378B">
      <w:pPr>
        <w:numPr>
          <w:ilvl w:val="0"/>
          <w:numId w:val="1"/>
        </w:numPr>
        <w:ind w:hanging="367"/>
      </w:pPr>
      <w:r>
        <w:t>Broj</w:t>
      </w:r>
      <w:r>
        <w:t xml:space="preserve"> fiksnog telefona i/ili broj mobitel</w:t>
      </w:r>
    </w:p>
    <w:p w:rsidR="00E30B7A" w:rsidRDefault="00BA378B">
      <w:pPr>
        <w:numPr>
          <w:ilvl w:val="0"/>
          <w:numId w:val="1"/>
        </w:numPr>
        <w:ind w:hanging="367"/>
      </w:pPr>
      <w:r>
        <w:t>Naznačiti dan sudjelovanja (1. dan, 2. dan, ili oba dana)</w:t>
      </w:r>
    </w:p>
    <w:p w:rsidR="00E30B7A" w:rsidRDefault="00BA378B">
      <w:pPr>
        <w:numPr>
          <w:ilvl w:val="0"/>
          <w:numId w:val="1"/>
        </w:numPr>
        <w:spacing w:after="298"/>
        <w:ind w:hanging="367"/>
      </w:pPr>
      <w:r>
        <w:t>Kratku izjavu o suglasnosti podjele Vaših navedenih podataka u prijavi s ostalim sudionicima tečaja (ili izjava o uskrati suglasnosti)</w:t>
      </w:r>
    </w:p>
    <w:p w:rsidR="00E30B7A" w:rsidRDefault="00BA378B">
      <w:pPr>
        <w:pStyle w:val="Naslov1"/>
        <w:spacing w:after="267"/>
        <w:ind w:left="46"/>
      </w:pPr>
      <w:r>
        <w:t>Plaćanje kotizacije</w:t>
      </w:r>
    </w:p>
    <w:p w:rsidR="00E30B7A" w:rsidRDefault="00BA378B">
      <w:pPr>
        <w:spacing w:after="257"/>
        <w:ind w:left="36"/>
      </w:pPr>
      <w:r>
        <w:t>Plaćan</w:t>
      </w:r>
      <w:r>
        <w:t>je kotizacije vrši se na sljedeći SEASN račun:</w:t>
      </w:r>
    </w:p>
    <w:p w:rsidR="00E30B7A" w:rsidRDefault="00BA378B">
      <w:pPr>
        <w:ind w:left="29"/>
      </w:pPr>
      <w:r>
        <w:t>Mreža savjetodavnih službi jugoistočne Europe-MSS-JE</w:t>
      </w:r>
    </w:p>
    <w:p w:rsidR="00E30B7A" w:rsidRDefault="00BA378B">
      <w:pPr>
        <w:ind w:left="14"/>
      </w:pPr>
      <w:r>
        <w:t>Savska cesta 41/anex c/o Advisory Service Croatia•10 000 Zagreb Croatia</w:t>
      </w:r>
    </w:p>
    <w:p w:rsidR="00E30B7A" w:rsidRDefault="00BA378B">
      <w:pPr>
        <w:ind w:left="22"/>
      </w:pPr>
      <w:r>
        <w:lastRenderedPageBreak/>
        <w:t>Raiffeisen bank d.d.</w:t>
      </w:r>
    </w:p>
    <w:p w:rsidR="00E30B7A" w:rsidRDefault="00BA378B">
      <w:pPr>
        <w:ind w:left="22"/>
      </w:pPr>
      <w:r>
        <w:t>IBAN: HR6524840081107630830</w:t>
      </w:r>
    </w:p>
    <w:p w:rsidR="00E30B7A" w:rsidRDefault="00BA378B">
      <w:pPr>
        <w:ind w:left="7"/>
      </w:pPr>
      <w:r>
        <w:t>SWIFT: RZBHHR2X</w:t>
      </w:r>
    </w:p>
    <w:p w:rsidR="00E30B7A" w:rsidRDefault="00BA378B">
      <w:pPr>
        <w:ind w:left="7"/>
      </w:pPr>
      <w:r>
        <w:t>OIB: 77817939141</w:t>
      </w:r>
    </w:p>
    <w:p w:rsidR="00E30B7A" w:rsidRDefault="00BA378B">
      <w:pPr>
        <w:spacing w:after="5" w:line="419" w:lineRule="auto"/>
        <w:ind w:left="53" w:right="4212" w:hanging="10"/>
      </w:pPr>
      <w:r>
        <w:rPr>
          <w:sz w:val="26"/>
        </w:rPr>
        <w:t>Svrha plaćanja: Kotizacija, tečaj, bolesti papaka Rok za plaćanje kotizacije je do 28. 2. 2019.</w:t>
      </w:r>
    </w:p>
    <w:p w:rsidR="00E30B7A" w:rsidRDefault="00BA378B">
      <w:pPr>
        <w:pStyle w:val="Naslov1"/>
        <w:spacing w:after="188"/>
        <w:ind w:left="139"/>
      </w:pPr>
      <w:r>
        <w:t>Smještaj</w:t>
      </w:r>
    </w:p>
    <w:p w:rsidR="00E30B7A" w:rsidRDefault="00BA378B">
      <w:pPr>
        <w:ind w:left="821" w:right="3730" w:hanging="706"/>
      </w:pPr>
      <w:r>
        <w:t xml:space="preserve">Smještaj je rezerviran u Hotelu Bunčić, Vrbovec e-mail: </w:t>
      </w:r>
      <w:r>
        <w:rPr>
          <w:u w:val="single" w:color="000000"/>
        </w:rPr>
        <w:t>hotel@hotel-buncic.hr</w:t>
      </w:r>
    </w:p>
    <w:p w:rsidR="00E30B7A" w:rsidRDefault="00BA378B">
      <w:pPr>
        <w:spacing w:after="170" w:line="259" w:lineRule="auto"/>
        <w:ind w:left="773" w:hanging="10"/>
        <w:jc w:val="left"/>
      </w:pPr>
      <w:r>
        <w:t xml:space="preserve">Web adresa: </w:t>
      </w:r>
      <w:r>
        <w:rPr>
          <w:u w:val="single" w:color="000000"/>
        </w:rPr>
        <w:t>http://www.hotel-buncic.hr/</w:t>
      </w:r>
    </w:p>
    <w:p w:rsidR="00E30B7A" w:rsidRDefault="00BA378B">
      <w:pPr>
        <w:spacing w:after="179" w:line="250" w:lineRule="auto"/>
        <w:ind w:left="53" w:right="4385" w:hanging="10"/>
      </w:pPr>
      <w:r>
        <w:rPr>
          <w:sz w:val="26"/>
        </w:rPr>
        <w:t>Sobe je moguće rezervirati do 28.</w:t>
      </w:r>
      <w:r>
        <w:rPr>
          <w:sz w:val="26"/>
        </w:rPr>
        <w:t>2.2019. Cijene smještaja:</w:t>
      </w:r>
    </w:p>
    <w:p w:rsidR="00E30B7A" w:rsidRDefault="00BA378B">
      <w:pPr>
        <w:numPr>
          <w:ilvl w:val="0"/>
          <w:numId w:val="2"/>
        </w:numPr>
        <w:ind w:hanging="367"/>
      </w:pPr>
      <w:r>
        <w:t>noćenje s doručkom po osobi: jednokrevetna soba 220 kuna (30€)</w:t>
      </w:r>
    </w:p>
    <w:p w:rsidR="00E30B7A" w:rsidRDefault="00BA378B">
      <w:pPr>
        <w:numPr>
          <w:ilvl w:val="0"/>
          <w:numId w:val="2"/>
        </w:numPr>
        <w:spacing w:after="83"/>
        <w:ind w:hanging="367"/>
      </w:pPr>
      <w:r>
        <w:t>noćenje s doručkom po osobi: dvokrevetna soba 200 kuna (26€)</w:t>
      </w:r>
    </w:p>
    <w:p w:rsidR="00E30B7A" w:rsidRDefault="00BA378B">
      <w:pPr>
        <w:spacing w:after="201"/>
        <w:ind w:left="86"/>
      </w:pPr>
      <w:r>
        <w:t>Sudionici si smještaj rezerviraju sami. Za referente i trenere smještaj rezervira organizator — SEASN.</w:t>
      </w:r>
    </w:p>
    <w:p w:rsidR="00E30B7A" w:rsidRDefault="00BA378B">
      <w:pPr>
        <w:spacing w:after="208" w:line="259" w:lineRule="auto"/>
        <w:ind w:left="81" w:hanging="10"/>
        <w:jc w:val="left"/>
      </w:pPr>
      <w:r>
        <w:rPr>
          <w:sz w:val="30"/>
          <w:u w:val="single" w:color="000000"/>
        </w:rPr>
        <w:t>Org</w:t>
      </w:r>
      <w:r>
        <w:rPr>
          <w:sz w:val="30"/>
          <w:u w:val="single" w:color="000000"/>
        </w:rPr>
        <w:t>anizatori: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SEASN — South East Advisory Service Network</w:t>
      </w:r>
    </w:p>
    <w:p w:rsidR="00E30B7A" w:rsidRDefault="00BA378B">
      <w:pPr>
        <w:spacing w:after="253"/>
        <w:ind w:left="785"/>
      </w:pPr>
      <w:r>
        <w:t xml:space="preserve">Kontakt: Milan Husnjak, predsjednik, e-mail: </w:t>
      </w:r>
      <w:r>
        <w:rPr>
          <w:u w:val="single" w:color="000000"/>
        </w:rPr>
        <w:t>milan.husniak@savjetodavna.hr</w:t>
      </w:r>
    </w:p>
    <w:p w:rsidR="00E30B7A" w:rsidRDefault="00BA378B">
      <w:pPr>
        <w:ind w:left="72"/>
      </w:pPr>
      <w:r>
        <w:t>KlinikfUrKlauentiere,VeterinirmedizinischeFakultătderUniversitžtLeipzig</w:t>
      </w:r>
    </w:p>
    <w:p w:rsidR="00E30B7A" w:rsidRDefault="00BA378B">
      <w:pPr>
        <w:spacing w:after="282" w:line="259" w:lineRule="auto"/>
        <w:ind w:left="773" w:hanging="1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5202937</wp:posOffset>
            </wp:positionH>
            <wp:positionV relativeFrom="page">
              <wp:posOffset>461772</wp:posOffset>
            </wp:positionV>
            <wp:extent cx="1600199" cy="516636"/>
            <wp:effectExtent l="0" t="0" r="0" b="0"/>
            <wp:wrapTopAndBottom/>
            <wp:docPr id="27912" name="Picture 27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2" name="Picture 279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Kontakt:prof. dr. Alexander Starke, e-mail:</w:t>
      </w:r>
      <w:r>
        <w:rPr>
          <w:u w:val="single" w:color="000000"/>
        </w:rPr>
        <w:t>alexander.starke@vetmed.uni-leipzig.de</w:t>
      </w:r>
    </w:p>
    <w:p w:rsidR="00E30B7A" w:rsidRDefault="00BA378B">
      <w:pPr>
        <w:spacing w:after="176" w:line="259" w:lineRule="auto"/>
        <w:ind w:left="81" w:hanging="10"/>
        <w:jc w:val="left"/>
      </w:pPr>
      <w:r>
        <w:rPr>
          <w:sz w:val="30"/>
          <w:u w:val="single" w:color="000000"/>
        </w:rPr>
        <w:t>Suorganizatori:</w:t>
      </w:r>
    </w:p>
    <w:p w:rsidR="00E30B7A" w:rsidRDefault="00BA378B">
      <w:pPr>
        <w:spacing w:after="0" w:line="259" w:lineRule="auto"/>
        <w:ind w:left="53" w:hanging="10"/>
        <w:jc w:val="left"/>
      </w:pPr>
      <w:r>
        <w:rPr>
          <w:sz w:val="26"/>
          <w:u w:val="single" w:color="000000"/>
        </w:rPr>
        <w:t>Veterinarska stanica Vrbovec d.o.o.</w:t>
      </w:r>
      <w:r>
        <w:rPr>
          <w:noProof/>
        </w:rPr>
        <w:drawing>
          <wp:inline distT="0" distB="0" distL="0" distR="0">
            <wp:extent cx="27432" cy="22860"/>
            <wp:effectExtent l="0" t="0" r="0" b="0"/>
            <wp:docPr id="7541" name="Picture 7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" name="Picture 754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0" w:line="259" w:lineRule="auto"/>
        <w:ind w:left="766" w:hanging="10"/>
        <w:jc w:val="left"/>
      </w:pPr>
      <w:r>
        <w:rPr>
          <w:sz w:val="22"/>
        </w:rPr>
        <w:t>Kolodvorska 68 , 10340 Vrbovec</w:t>
      </w:r>
    </w:p>
    <w:p w:rsidR="00E30B7A" w:rsidRDefault="00BA378B">
      <w:pPr>
        <w:spacing w:after="173" w:line="265" w:lineRule="auto"/>
        <w:ind w:left="759" w:hanging="10"/>
        <w:jc w:val="left"/>
      </w:pPr>
      <w:r>
        <w:rPr>
          <w:sz w:val="22"/>
        </w:rPr>
        <w:t xml:space="preserve">Kontakt:Vjekoslav TirićLdr. med. vet, </w:t>
      </w:r>
      <w:r>
        <w:rPr>
          <w:sz w:val="22"/>
          <w:u w:val="single" w:color="000000"/>
        </w:rPr>
        <w:t>viekoslavtiric@gmail.com</w:t>
      </w:r>
      <w:r>
        <w:rPr>
          <w:sz w:val="22"/>
        </w:rPr>
        <w:t xml:space="preserve"> ; </w:t>
      </w:r>
      <w:r>
        <w:rPr>
          <w:sz w:val="22"/>
          <w:u w:val="single" w:color="000000"/>
        </w:rPr>
        <w:t>https://vsvrbovec.hr/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Savinjska veterinarska postaja d.o.o.</w:t>
      </w:r>
    </w:p>
    <w:p w:rsidR="00E30B7A" w:rsidRDefault="00BA378B">
      <w:pPr>
        <w:ind w:left="749"/>
      </w:pPr>
      <w:r>
        <w:t xml:space="preserve">Celjska </w:t>
      </w:r>
      <w:r>
        <w:t>cesta 3a, 3310 Žalec, Slovenija</w:t>
      </w:r>
    </w:p>
    <w:p w:rsidR="00E30B7A" w:rsidRDefault="00BA378B">
      <w:pPr>
        <w:spacing w:after="258" w:line="259" w:lineRule="auto"/>
        <w:ind w:left="773" w:hanging="10"/>
        <w:jc w:val="left"/>
      </w:pPr>
      <w:r>
        <w:t>Kontakt:prof. dr. Ožbald Podpečan, e-mail:</w:t>
      </w:r>
      <w:r>
        <w:rPr>
          <w:u w:val="single" w:color="000000"/>
        </w:rPr>
        <w:t>ozbalt.podpecan@gmail.com</w:t>
      </w:r>
    </w:p>
    <w:p w:rsidR="00E30B7A" w:rsidRDefault="00BA378B">
      <w:pPr>
        <w:spacing w:after="282" w:line="250" w:lineRule="auto"/>
        <w:ind w:left="756" w:right="900" w:hanging="713"/>
      </w:pPr>
      <w:r>
        <w:t>Klinika za kirurgiju, ortopediju i oftalmologiju, Veterinarski fakultet Zagreb, Kontakt: do. Dr. Ozren Smolec, e-mail:</w:t>
      </w:r>
      <w:r>
        <w:rPr>
          <w:u w:val="single" w:color="000000"/>
        </w:rPr>
        <w:t>osmolec@vef.hr</w:t>
      </w:r>
    </w:p>
    <w:p w:rsidR="00E30B7A" w:rsidRDefault="00BA378B">
      <w:pPr>
        <w:spacing w:after="168"/>
        <w:ind w:left="727" w:right="1548" w:hanging="698"/>
      </w:pPr>
      <w:r>
        <w:t xml:space="preserve">Department for Veterinary medicine, FacultyofAgriculture Novi Sad, Serbia Kontakt: Bojan Toholj, assistant prof., DVM, Phd, vet. surgeon, e-mail: </w:t>
      </w:r>
      <w:r>
        <w:rPr>
          <w:u w:val="single" w:color="000000"/>
        </w:rPr>
        <w:t>boiantoh@poli.uns.ac.rs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lastRenderedPageBreak/>
        <w:t>Hrvatska veterinarska komora</w:t>
      </w:r>
    </w:p>
    <w:p w:rsidR="00E30B7A" w:rsidRDefault="00BA378B">
      <w:pPr>
        <w:ind w:left="14"/>
      </w:pPr>
      <w:r>
        <w:t>Heinzelova 55, 10000 Zagreb</w:t>
      </w:r>
    </w:p>
    <w:p w:rsidR="00E30B7A" w:rsidRDefault="00BA378B">
      <w:pPr>
        <w:spacing w:after="70" w:line="259" w:lineRule="auto"/>
        <w:ind w:left="773" w:hanging="10"/>
        <w:jc w:val="left"/>
      </w:pPr>
      <w:r>
        <w:t xml:space="preserve">Kontakt: </w:t>
      </w:r>
      <w:r>
        <w:rPr>
          <w:u w:val="single" w:color="000000"/>
        </w:rPr>
        <w:t>hvk@hvk.hr</w:t>
      </w:r>
      <w:r>
        <w:t xml:space="preserve"> ; </w:t>
      </w:r>
      <w:r>
        <w:rPr>
          <w:u w:val="single" w:color="000000"/>
        </w:rPr>
        <w:t>https:/</w:t>
      </w:r>
      <w:r>
        <w:rPr>
          <w:u w:val="single" w:color="000000"/>
        </w:rPr>
        <w:t>/hvk.hr/</w:t>
      </w:r>
    </w:p>
    <w:p w:rsidR="00E30B7A" w:rsidRDefault="00E30B7A">
      <w:pPr>
        <w:sectPr w:rsidR="00E30B7A">
          <w:type w:val="continuous"/>
          <w:pgSz w:w="11902" w:h="16834"/>
          <w:pgMar w:top="1598" w:right="1246" w:bottom="1631" w:left="1512" w:header="720" w:footer="720" w:gutter="0"/>
          <w:cols w:space="720"/>
        </w:sectPr>
      </w:pPr>
    </w:p>
    <w:p w:rsidR="00E30B7A" w:rsidRDefault="00BA378B">
      <w:pPr>
        <w:spacing w:after="198" w:line="265" w:lineRule="auto"/>
        <w:ind w:left="139" w:hanging="3"/>
        <w:jc w:val="left"/>
      </w:pPr>
      <w:r>
        <w:rPr>
          <w:sz w:val="30"/>
        </w:rPr>
        <w:lastRenderedPageBreak/>
        <w:t>Organizacijski odbor (00):</w:t>
      </w:r>
    </w:p>
    <w:p w:rsidR="00E30B7A" w:rsidRDefault="00BA378B">
      <w:pPr>
        <w:numPr>
          <w:ilvl w:val="0"/>
          <w:numId w:val="3"/>
        </w:numPr>
        <w:ind w:hanging="367"/>
      </w:pPr>
      <w:r>
        <w:t>Milan Husnjak, mr. sc., dr. med. vet., predsjednik</w:t>
      </w:r>
    </w:p>
    <w:p w:rsidR="00E30B7A" w:rsidRDefault="00BA378B">
      <w:pPr>
        <w:numPr>
          <w:ilvl w:val="0"/>
          <w:numId w:val="3"/>
        </w:numPr>
        <w:ind w:hanging="367"/>
      </w:pPr>
      <w:r>
        <w:t>Emina Burek, dipl. ing. agr., zamjenica predsjednika, vlasnica poljoprivrednog gospodarstva</w:t>
      </w:r>
    </w:p>
    <w:p w:rsidR="00E30B7A" w:rsidRDefault="00BA378B">
      <w:pPr>
        <w:numPr>
          <w:ilvl w:val="0"/>
          <w:numId w:val="3"/>
        </w:numPr>
        <w:ind w:hanging="367"/>
      </w:pPr>
      <w:r>
        <w:t>Vjekoslav Tirić, dr. med. vet., Veterinarska stanica Vrbovec</w:t>
      </w:r>
    </w:p>
    <w:p w:rsidR="00E30B7A" w:rsidRDefault="00BA378B">
      <w:pPr>
        <w:numPr>
          <w:ilvl w:val="0"/>
          <w:numId w:val="3"/>
        </w:numPr>
        <w:ind w:hanging="367"/>
      </w:pPr>
      <w:r>
        <w:t>Ozren Smolec, docent, Veterinarski fakultet, Klinika za kirurgiju Zagreb</w:t>
      </w:r>
    </w:p>
    <w:p w:rsidR="00E30B7A" w:rsidRDefault="00BA378B">
      <w:pPr>
        <w:numPr>
          <w:ilvl w:val="0"/>
          <w:numId w:val="3"/>
        </w:numPr>
        <w:ind w:hanging="367"/>
      </w:pPr>
      <w:r>
        <w:t>Bojan Toholj, prof. dr. Poljoprivredni fakultet, Novi Sad</w:t>
      </w:r>
    </w:p>
    <w:p w:rsidR="00E30B7A" w:rsidRDefault="00BA378B">
      <w:pPr>
        <w:numPr>
          <w:ilvl w:val="0"/>
          <w:numId w:val="3"/>
        </w:numPr>
        <w:ind w:hanging="367"/>
      </w:pPr>
      <w:r>
        <w:t>Sandi Bradić, profesionalni obrezivač papaka</w:t>
      </w:r>
    </w:p>
    <w:p w:rsidR="00E30B7A" w:rsidRDefault="00BA378B">
      <w:pPr>
        <w:numPr>
          <w:ilvl w:val="0"/>
          <w:numId w:val="3"/>
        </w:numPr>
        <w:ind w:hanging="367"/>
      </w:pPr>
      <w:r>
        <w:t>Slavica Kuzmić, cand. mag. agr., volonterka u SEASN-u</w:t>
      </w:r>
    </w:p>
    <w:p w:rsidR="00E30B7A" w:rsidRDefault="00BA378B">
      <w:pPr>
        <w:numPr>
          <w:ilvl w:val="0"/>
          <w:numId w:val="3"/>
        </w:numPr>
        <w:ind w:hanging="367"/>
      </w:pPr>
      <w:r>
        <w:t>Tomislav Mesić, dipl. ing.</w:t>
      </w:r>
      <w:r>
        <w:t xml:space="preserve"> agr., poljoprivredni savjetnik, Ministarstvo poljoprivrede, Hrvatska</w:t>
      </w:r>
    </w:p>
    <w:p w:rsidR="00E30B7A" w:rsidRDefault="00BA378B">
      <w:pPr>
        <w:numPr>
          <w:ilvl w:val="0"/>
          <w:numId w:val="3"/>
        </w:numPr>
        <w:spacing w:after="342"/>
        <w:ind w:hanging="367"/>
      </w:pPr>
      <w:r>
        <w:t>Ivan Đureković, mr. sc. dr. med. vet., Veterinarska stanica Bjelovar</w:t>
      </w:r>
    </w:p>
    <w:p w:rsidR="00E30B7A" w:rsidRDefault="00BA378B">
      <w:pPr>
        <w:spacing w:after="261" w:line="265" w:lineRule="auto"/>
        <w:ind w:left="139" w:hanging="3"/>
        <w:jc w:val="left"/>
      </w:pPr>
      <w:r>
        <w:rPr>
          <w:sz w:val="30"/>
        </w:rPr>
        <w:t>Referenti/treneri:</w:t>
      </w:r>
    </w:p>
    <w:p w:rsidR="00E30B7A" w:rsidRDefault="00BA378B">
      <w:pPr>
        <w:numPr>
          <w:ilvl w:val="0"/>
          <w:numId w:val="4"/>
        </w:numPr>
        <w:ind w:hanging="410"/>
      </w:pPr>
      <w:r>
        <w:t>prof. Aleksandar Starke, Klinik fur Klauentiere, Veterinărmedizinische Fakultăt der Universitit Leipzig</w:t>
      </w:r>
    </w:p>
    <w:p w:rsidR="00E30B7A" w:rsidRDefault="00BA378B">
      <w:pPr>
        <w:numPr>
          <w:ilvl w:val="0"/>
          <w:numId w:val="4"/>
        </w:numPr>
        <w:spacing w:after="33"/>
        <w:ind w:hanging="410"/>
      </w:pPr>
      <w:r>
        <w:t>dr. Fanny Ebert, Veterinărmedizinische Fakultat der Universităt Leipzig</w:t>
      </w:r>
    </w:p>
    <w:p w:rsidR="00E30B7A" w:rsidRDefault="00BA378B">
      <w:pPr>
        <w:numPr>
          <w:ilvl w:val="0"/>
          <w:numId w:val="4"/>
        </w:numPr>
        <w:ind w:hanging="410"/>
      </w:pPr>
      <w:r>
        <w:t>dr.TejaSnedec, Veterinărmedizinische Fakultit der Universitât Leipzig</w:t>
      </w:r>
    </w:p>
    <w:p w:rsidR="00E30B7A" w:rsidRDefault="00BA378B">
      <w:pPr>
        <w:numPr>
          <w:ilvl w:val="0"/>
          <w:numId w:val="4"/>
        </w:numPr>
        <w:spacing w:after="43"/>
        <w:ind w:hanging="410"/>
      </w:pPr>
      <w:r>
        <w:t>prof.dr.sc</w:t>
      </w:r>
      <w:r>
        <w:t>.Ožbalt Podpečan, Savinjska veterinarska postaja, Slovenija</w:t>
      </w:r>
    </w:p>
    <w:p w:rsidR="00E30B7A" w:rsidRDefault="00BA378B">
      <w:pPr>
        <w:numPr>
          <w:ilvl w:val="0"/>
          <w:numId w:val="4"/>
        </w:numPr>
        <w:ind w:hanging="410"/>
      </w:pPr>
      <w:r>
        <w:t>prof. dr. Petar Džaja, Zavod za sudsko veterinarstvo, Veterinarski fakultet, Zagreb</w:t>
      </w:r>
    </w:p>
    <w:p w:rsidR="00E30B7A" w:rsidRDefault="00BA378B">
      <w:pPr>
        <w:numPr>
          <w:ilvl w:val="0"/>
          <w:numId w:val="4"/>
        </w:numPr>
        <w:ind w:hanging="410"/>
      </w:pPr>
      <w:r>
        <w:t>OzrenSmolec, docent, Veterinarskifakultet, Klinika zakirurgiju Zagreb</w:t>
      </w:r>
    </w:p>
    <w:p w:rsidR="00E30B7A" w:rsidRDefault="00BA378B">
      <w:pPr>
        <w:numPr>
          <w:ilvl w:val="0"/>
          <w:numId w:val="4"/>
        </w:numPr>
        <w:ind w:hanging="410"/>
      </w:pPr>
      <w:r>
        <w:t>Bojan Toholj, prof. dr.Poljoprivrednifakul</w:t>
      </w:r>
      <w:r>
        <w:t>tet, Novi Sad</w:t>
      </w:r>
    </w:p>
    <w:p w:rsidR="00E30B7A" w:rsidRDefault="00BA378B">
      <w:pPr>
        <w:numPr>
          <w:ilvl w:val="0"/>
          <w:numId w:val="4"/>
        </w:numPr>
        <w:ind w:hanging="410"/>
      </w:pPr>
      <w:r>
        <w:t>Andreas Rosensteiner, vlasnik tvrtke Rosensteiner, Austrija</w:t>
      </w:r>
    </w:p>
    <w:p w:rsidR="00E30B7A" w:rsidRDefault="00BA378B">
      <w:pPr>
        <w:numPr>
          <w:ilvl w:val="0"/>
          <w:numId w:val="4"/>
        </w:numPr>
        <w:ind w:hanging="410"/>
      </w:pPr>
      <w:r>
        <w:t>DetlefFindeisen, profesionalni obrezivač papaka, Njemačka</w:t>
      </w:r>
    </w:p>
    <w:p w:rsidR="00E30B7A" w:rsidRDefault="00BA378B">
      <w:pPr>
        <w:numPr>
          <w:ilvl w:val="0"/>
          <w:numId w:val="4"/>
        </w:numPr>
        <w:ind w:hanging="410"/>
      </w:pPr>
      <w:r>
        <w:t>HainoWestermann,profesionalni obrezivač papaka, Njemačka</w:t>
      </w:r>
    </w:p>
    <w:p w:rsidR="00E30B7A" w:rsidRDefault="00BA378B">
      <w:pPr>
        <w:numPr>
          <w:ilvl w:val="0"/>
          <w:numId w:val="4"/>
        </w:numPr>
        <w:ind w:hanging="410"/>
      </w:pPr>
      <w:r>
        <w:t>Robert Pesenhofer, profesionalni obrezivač papaka, Austrija</w:t>
      </w:r>
    </w:p>
    <w:p w:rsidR="00E30B7A" w:rsidRDefault="00BA378B">
      <w:pPr>
        <w:numPr>
          <w:ilvl w:val="0"/>
          <w:numId w:val="4"/>
        </w:numPr>
        <w:spacing w:after="293"/>
        <w:ind w:hanging="410"/>
      </w:pPr>
      <w:r>
        <w:t>Dr. sc.</w:t>
      </w:r>
      <w:r>
        <w:t>Borut Zemljič, Slovenija, Veterinarski Zavod Ormož</w:t>
      </w:r>
    </w:p>
    <w:p w:rsidR="00E30B7A" w:rsidRDefault="00BA378B">
      <w:pPr>
        <w:pStyle w:val="Naslov1"/>
        <w:spacing w:after="251"/>
        <w:ind w:left="46"/>
      </w:pPr>
      <w:r>
        <w:t>Ostale informacije</w:t>
      </w:r>
    </w:p>
    <w:p w:rsidR="00E30B7A" w:rsidRDefault="00BA378B">
      <w:pPr>
        <w:numPr>
          <w:ilvl w:val="0"/>
          <w:numId w:val="5"/>
        </w:numPr>
      </w:pPr>
      <w:r>
        <w:t xml:space="preserve">Službeni jezici su hrvatski, njemački i engleski s osiguranim prevođenjem </w:t>
      </w:r>
      <w:r>
        <w:rPr>
          <w:noProof/>
        </w:rPr>
        <w:drawing>
          <wp:inline distT="0" distB="0" distL="0" distR="0">
            <wp:extent cx="54864" cy="59437"/>
            <wp:effectExtent l="0" t="0" r="0" b="0"/>
            <wp:docPr id="8976" name="Picture 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" name="Picture 897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Minimalni broj sudionika po danu: 30</w:t>
      </w:r>
    </w:p>
    <w:p w:rsidR="00E30B7A" w:rsidRDefault="00BA378B">
      <w:pPr>
        <w:numPr>
          <w:ilvl w:val="0"/>
          <w:numId w:val="5"/>
        </w:numPr>
      </w:pPr>
      <w:r>
        <w:t>Maksimalni broj sudionika po danu: 40</w:t>
      </w:r>
    </w:p>
    <w:p w:rsidR="00E30B7A" w:rsidRDefault="00BA378B">
      <w:pPr>
        <w:numPr>
          <w:ilvl w:val="0"/>
          <w:numId w:val="5"/>
        </w:numPr>
      </w:pPr>
      <w:r>
        <w:t>Povrat kotizacije moguć je u slučaj</w:t>
      </w:r>
      <w:r>
        <w:t>u više sile</w:t>
      </w:r>
    </w:p>
    <w:p w:rsidR="00E30B7A" w:rsidRDefault="00BA378B">
      <w:pPr>
        <w:spacing w:after="5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1600199" cy="365760"/>
            <wp:effectExtent l="0" t="0" r="0" b="0"/>
            <wp:docPr id="14295" name="Picture 14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" name="Picture 142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0019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vertAlign w:val="superscript"/>
        </w:rPr>
        <w:t>V</w:t>
      </w:r>
      <w:r>
        <w:t>IMF) i</w:t>
      </w:r>
    </w:p>
    <w:p w:rsidR="00E30B7A" w:rsidRDefault="00BA378B">
      <w:pPr>
        <w:spacing w:after="244" w:line="265" w:lineRule="auto"/>
        <w:ind w:left="139" w:hanging="3"/>
        <w:jc w:val="left"/>
      </w:pPr>
      <w:r>
        <w:rPr>
          <w:sz w:val="30"/>
        </w:rPr>
        <w:t>Glavni sponzor:</w:t>
      </w:r>
    </w:p>
    <w:p w:rsidR="00E30B7A" w:rsidRDefault="00BA378B">
      <w:pPr>
        <w:spacing w:after="130"/>
        <w:ind w:left="1534" w:hanging="1397"/>
      </w:pPr>
      <w:r>
        <w:t xml:space="preserve">ROSENSTEINER, Landmaschinenbau, Zehetner 26a , 4596 Steinbach/Steyr, Austria, web-mjesto: </w:t>
      </w:r>
      <w:r>
        <w:rPr>
          <w:u w:val="single" w:color="000000"/>
        </w:rPr>
        <w:t>http://www.rosensteiner.at/</w:t>
      </w:r>
    </w:p>
    <w:p w:rsidR="00E30B7A" w:rsidRDefault="00BA378B">
      <w:pPr>
        <w:spacing w:after="76" w:line="259" w:lineRule="auto"/>
        <w:ind w:left="281" w:firstLine="0"/>
        <w:jc w:val="left"/>
      </w:pPr>
      <w:r>
        <w:rPr>
          <w:noProof/>
        </w:rPr>
        <w:lastRenderedPageBreak/>
        <w:drawing>
          <wp:inline distT="0" distB="0" distL="0" distR="0">
            <wp:extent cx="3621024" cy="1225296"/>
            <wp:effectExtent l="0" t="0" r="0" b="0"/>
            <wp:docPr id="27914" name="Picture 27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4" name="Picture 279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pStyle w:val="Naslov1"/>
        <w:spacing w:after="531"/>
        <w:ind w:left="377"/>
      </w:pPr>
      <w:r>
        <w:t>GUT DURCHDACHT I ERSTKLASSIG GEMACHT</w:t>
      </w:r>
    </w:p>
    <w:p w:rsidR="00E30B7A" w:rsidRDefault="00BA378B">
      <w:pPr>
        <w:spacing w:after="173" w:line="250" w:lineRule="auto"/>
        <w:ind w:left="53" w:hanging="10"/>
      </w:pPr>
      <w:r>
        <w:rPr>
          <w:sz w:val="26"/>
        </w:rPr>
        <w:t>Kontakti:</w:t>
      </w:r>
    </w:p>
    <w:p w:rsidR="00E30B7A" w:rsidRDefault="00BA378B">
      <w:pPr>
        <w:spacing w:after="0" w:line="259" w:lineRule="auto"/>
        <w:ind w:left="74" w:hanging="10"/>
        <w:jc w:val="left"/>
      </w:pPr>
      <w:r>
        <w:t xml:space="preserve">Milan Husnjak, </w:t>
      </w:r>
      <w:r>
        <w:rPr>
          <w:u w:val="single" w:color="000000"/>
        </w:rPr>
        <w:t>milan.husniak@mps.hr,</w:t>
      </w:r>
      <w:r>
        <w:t xml:space="preserve"> mob OO 385 914882 980</w:t>
      </w:r>
    </w:p>
    <w:p w:rsidR="00E30B7A" w:rsidRDefault="00BA378B">
      <w:pPr>
        <w:spacing w:after="0" w:line="259" w:lineRule="auto"/>
        <w:ind w:left="74" w:hanging="10"/>
        <w:jc w:val="left"/>
      </w:pPr>
      <w:r>
        <w:rPr>
          <w:sz w:val="22"/>
        </w:rPr>
        <w:t xml:space="preserve">Emina Burek, </w:t>
      </w:r>
      <w:r>
        <w:rPr>
          <w:sz w:val="22"/>
          <w:u w:val="single" w:color="000000"/>
        </w:rPr>
        <w:t>eminaburek@vip.hr</w:t>
      </w:r>
      <w:r>
        <w:rPr>
          <w:sz w:val="22"/>
        </w:rPr>
        <w:t>, mob 00 385 98 93 01 603</w:t>
      </w:r>
    </w:p>
    <w:p w:rsidR="00E30B7A" w:rsidRDefault="00BA378B">
      <w:pPr>
        <w:spacing w:after="0" w:line="265" w:lineRule="auto"/>
        <w:ind w:left="53" w:hanging="10"/>
        <w:jc w:val="left"/>
      </w:pPr>
      <w:r>
        <w:rPr>
          <w:sz w:val="22"/>
        </w:rPr>
        <w:t xml:space="preserve">Vjekoslav Tirić, </w:t>
      </w:r>
      <w:r>
        <w:rPr>
          <w:sz w:val="22"/>
          <w:u w:val="single" w:color="000000"/>
        </w:rPr>
        <w:t>viekoslavtiric@gmail.com</w:t>
      </w:r>
    </w:p>
    <w:p w:rsidR="00E30B7A" w:rsidRDefault="00BA378B">
      <w:pPr>
        <w:spacing w:after="0" w:line="259" w:lineRule="auto"/>
        <w:ind w:left="74" w:hanging="10"/>
        <w:jc w:val="left"/>
      </w:pPr>
      <w:r>
        <w:rPr>
          <w:sz w:val="22"/>
        </w:rPr>
        <w:t xml:space="preserve">Ozren Smolec, </w:t>
      </w:r>
      <w:r>
        <w:rPr>
          <w:sz w:val="22"/>
          <w:u w:val="single" w:color="000000"/>
        </w:rPr>
        <w:t>ozren.smolec@vef.hr</w:t>
      </w:r>
      <w:r>
        <w:rPr>
          <w:sz w:val="22"/>
        </w:rPr>
        <w:t>, mob: OO 385 95 903 44 84</w:t>
      </w:r>
    </w:p>
    <w:p w:rsidR="00E30B7A" w:rsidRDefault="00BA378B">
      <w:pPr>
        <w:spacing w:after="0" w:line="259" w:lineRule="auto"/>
        <w:ind w:left="74" w:hanging="10"/>
        <w:jc w:val="left"/>
      </w:pPr>
      <w:r>
        <w:rPr>
          <w:sz w:val="22"/>
        </w:rPr>
        <w:t xml:space="preserve">Bojan Toholj, Mob.: +381 63 866 1074 , </w:t>
      </w:r>
      <w:r>
        <w:rPr>
          <w:sz w:val="22"/>
          <w:u w:val="single" w:color="000000"/>
        </w:rPr>
        <w:t>boiantoh@polj.uns.ac.rs,</w:t>
      </w:r>
      <w:r>
        <w:rPr>
          <w:noProof/>
        </w:rPr>
        <w:drawing>
          <wp:inline distT="0" distB="0" distL="0" distR="0">
            <wp:extent cx="4572" cy="18288"/>
            <wp:effectExtent l="0" t="0" r="0" b="0"/>
            <wp:docPr id="14252" name="Picture 14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" name="Picture 1425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0" w:line="265" w:lineRule="auto"/>
        <w:ind w:left="53" w:hanging="10"/>
        <w:jc w:val="left"/>
      </w:pPr>
      <w:r>
        <w:rPr>
          <w:sz w:val="22"/>
        </w:rPr>
        <w:t>Sandi Brad</w:t>
      </w:r>
      <w:r>
        <w:rPr>
          <w:sz w:val="22"/>
        </w:rPr>
        <w:t xml:space="preserve">ić, </w:t>
      </w:r>
      <w:r>
        <w:rPr>
          <w:sz w:val="22"/>
          <w:u w:val="single" w:color="000000"/>
        </w:rPr>
        <w:t>sandi.bradic@animalwelfareteam.net</w:t>
      </w:r>
      <w:r>
        <w:rPr>
          <w:sz w:val="22"/>
        </w:rPr>
        <w:t>. mob 00 385 98 16146 67</w:t>
      </w:r>
    </w:p>
    <w:p w:rsidR="00E30B7A" w:rsidRDefault="00BA378B">
      <w:pPr>
        <w:spacing w:after="0" w:line="259" w:lineRule="auto"/>
        <w:ind w:left="74" w:hanging="10"/>
        <w:jc w:val="left"/>
      </w:pPr>
      <w:r>
        <w:rPr>
          <w:sz w:val="22"/>
        </w:rPr>
        <w:t xml:space="preserve">Slavica Kuzmić, </w:t>
      </w:r>
      <w:r>
        <w:rPr>
          <w:sz w:val="22"/>
          <w:u w:val="single" w:color="000000"/>
        </w:rPr>
        <w:t>sl.kuzmic95@gmail.com,</w:t>
      </w:r>
      <w:r>
        <w:rPr>
          <w:sz w:val="22"/>
        </w:rPr>
        <w:t xml:space="preserve"> mob 00 385 99 826 04 39</w:t>
      </w:r>
    </w:p>
    <w:p w:rsidR="00E30B7A" w:rsidRDefault="00BA378B">
      <w:pPr>
        <w:spacing w:after="0" w:line="259" w:lineRule="auto"/>
        <w:ind w:left="74" w:hanging="10"/>
        <w:jc w:val="left"/>
      </w:pPr>
      <w:r>
        <w:rPr>
          <w:sz w:val="22"/>
        </w:rPr>
        <w:t xml:space="preserve">Tomislav Mesić, </w:t>
      </w:r>
      <w:r>
        <w:rPr>
          <w:sz w:val="22"/>
          <w:u w:val="single" w:color="000000"/>
        </w:rPr>
        <w:t>tomislav.mesic@mps.hr</w:t>
      </w:r>
      <w:r>
        <w:rPr>
          <w:sz w:val="22"/>
        </w:rPr>
        <w:t xml:space="preserve"> mob 00 385 914882 965</w:t>
      </w:r>
    </w:p>
    <w:p w:rsidR="00E30B7A" w:rsidRDefault="00BA378B">
      <w:pPr>
        <w:spacing w:after="1211" w:line="265" w:lineRule="auto"/>
        <w:ind w:left="53" w:hanging="10"/>
        <w:jc w:val="left"/>
      </w:pPr>
      <w:r>
        <w:rPr>
          <w:sz w:val="22"/>
        </w:rPr>
        <w:t xml:space="preserve">Ivan Đureković, </w:t>
      </w:r>
      <w:r>
        <w:rPr>
          <w:sz w:val="22"/>
          <w:u w:val="single" w:color="000000"/>
        </w:rPr>
        <w:t>veterinarska.stanica.biel@bi.t-com.hr</w:t>
      </w:r>
    </w:p>
    <w:p w:rsidR="00E30B7A" w:rsidRDefault="00BA378B">
      <w:pPr>
        <w:spacing w:line="397" w:lineRule="auto"/>
        <w:ind w:left="4918" w:right="2016" w:hanging="490"/>
      </w:pPr>
      <w:r>
        <w:t>Za Organizacijski odbor Milan Husnjak</w:t>
      </w:r>
    </w:p>
    <w:p w:rsidR="00E30B7A" w:rsidRDefault="00BA378B">
      <w:pPr>
        <w:spacing w:after="58" w:line="259" w:lineRule="auto"/>
        <w:ind w:left="6660" w:firstLine="0"/>
        <w:jc w:val="left"/>
      </w:pPr>
      <w:r>
        <w:rPr>
          <w:noProof/>
        </w:rPr>
        <w:drawing>
          <wp:inline distT="0" distB="0" distL="0" distR="0">
            <wp:extent cx="1609343" cy="484632"/>
            <wp:effectExtent l="0" t="0" r="0" b="0"/>
            <wp:docPr id="27916" name="Picture 27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6" name="Picture 2791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09343" cy="48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248" w:line="216" w:lineRule="auto"/>
        <w:ind w:left="96" w:right="4939" w:hanging="10"/>
        <w:jc w:val="left"/>
      </w:pPr>
      <w:r>
        <w:rPr>
          <w:sz w:val="22"/>
        </w:rPr>
        <w:t xml:space="preserve">Papci donose mlijeko i spašavaju glavu krave </w:t>
      </w:r>
      <w:r>
        <w:rPr>
          <w:sz w:val="22"/>
        </w:rPr>
        <w:t>O temi...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Zašto je zdravlje i obrezivanje papaka mliječnih krava problem?</w:t>
      </w:r>
    </w:p>
    <w:p w:rsidR="00E30B7A" w:rsidRDefault="00BA378B">
      <w:pPr>
        <w:spacing w:after="221"/>
        <w:ind w:left="86"/>
      </w:pPr>
      <w:r>
        <w:t>Stručnjaci upozoravaju da je Hromost treći najvažniji problem u suvremenom držanju farmskih mlije</w:t>
      </w:r>
      <w:r>
        <w:t xml:space="preserve">čnih krava, te uz mastitis i sterilitet predstavlja jedan od najznačajnijih zdravstvenih problema u intenzivnom uzgojumliječnih krava (prof.dr.sc.Tomislav </w:t>
      </w:r>
      <w:r>
        <w:t xml:space="preserve">Babić,Dijagnostika hromosti preživača). </w:t>
      </w:r>
      <w:r>
        <w:rPr>
          <w:vertAlign w:val="superscript"/>
        </w:rPr>
        <w:t>l</w:t>
      </w:r>
    </w:p>
    <w:p w:rsidR="00E30B7A" w:rsidRDefault="00BA378B">
      <w:pPr>
        <w:spacing w:after="5" w:line="250" w:lineRule="auto"/>
        <w:ind w:left="53" w:hanging="10"/>
      </w:pPr>
      <w:r>
        <w:rPr>
          <w:sz w:val="26"/>
        </w:rPr>
        <w:t>Učinak na produktivnost i ekonomičnost proizvodnje mlijeka</w:t>
      </w:r>
    </w:p>
    <w:p w:rsidR="00E30B7A" w:rsidRDefault="00BA378B">
      <w:pPr>
        <w:spacing w:after="160"/>
        <w:ind w:left="50"/>
      </w:pPr>
      <w:r>
        <w:t>Prema podacima jedne studije učestalost pojave šepavosti u austrijskim stadima mliječnih krava je prosječno 36% ( od 0 — 78%). Procjenjuje se da je prosječna šteta 400 eura po jednoj šepavoj kravi godišnje. Na jednoj farmi od 50 krava, prema tim podacima š</w:t>
      </w:r>
      <w:r>
        <w:t xml:space="preserve">epavost uzrokuje štetu od 7 800 eura(prof. dr. sc. JohanKôfler, Veterinarski fakultet Beč,Kôrntner Bauer, Jahrgang176, Nr. </w:t>
      </w:r>
      <w:r>
        <w:rPr>
          <w:vertAlign w:val="superscript"/>
        </w:rPr>
        <w:t>1</w:t>
      </w:r>
      <w:r>
        <w:t>/2, 11. 1. 2019., str. 21.)</w:t>
      </w:r>
    </w:p>
    <w:p w:rsidR="00E30B7A" w:rsidRDefault="00BA378B">
      <w:pPr>
        <w:spacing w:after="164" w:line="250" w:lineRule="auto"/>
        <w:ind w:left="53" w:hanging="10"/>
      </w:pPr>
      <w:r>
        <w:rPr>
          <w:sz w:val="26"/>
        </w:rPr>
        <w:t>Značaj za dobrobit životinja</w:t>
      </w:r>
    </w:p>
    <w:p w:rsidR="00E30B7A" w:rsidRDefault="00BA378B">
      <w:pPr>
        <w:spacing w:after="37"/>
        <w:ind w:left="43" w:right="86"/>
      </w:pPr>
      <w:r>
        <w:lastRenderedPageBreak/>
        <w:t>Pojava šepavosti ima najveći utjecaj na smanjenu dobrobit mliječnih krava j</w:t>
      </w:r>
      <w:r>
        <w:t>er je šepanje u 90% slučajeva povezano s pojavom jake i kronične boli u papcima i donjem dijelu noge. Šepave krave dodatno pate jer su u stadu socijalno nisko rangirane u konkurenciji za hranu, vodu,bolje mjesto i vlastiti mir.</w:t>
      </w:r>
    </w:p>
    <w:p w:rsidR="00E30B7A" w:rsidRDefault="00BA378B">
      <w:pPr>
        <w:spacing w:after="168" w:line="250" w:lineRule="auto"/>
        <w:ind w:left="53" w:hanging="10"/>
      </w:pPr>
      <w:r>
        <w:rPr>
          <w:sz w:val="26"/>
        </w:rPr>
        <w:t>Očekivani rezultati</w:t>
      </w:r>
    </w:p>
    <w:p w:rsidR="00E30B7A" w:rsidRDefault="00BA378B">
      <w:pPr>
        <w:spacing w:after="297"/>
        <w:ind w:left="29" w:right="101"/>
      </w:pPr>
      <w:r>
        <w:t>Bolesti,</w:t>
      </w:r>
      <w:r>
        <w:t xml:space="preserve"> deformacije i oštećenja papaka mliječnih krava te posljedična bolnost i šepavost su u jugoistočnoj Europi, nedovoljno prepoznati problem u stadima mliječnih krava koji značajno smanjuje produktivnost i rentabilnost proizvodnje mlijeka, te dobrobit mliječn</w:t>
      </w:r>
      <w:r>
        <w:t>ih krava. Stoga je cilj ovog tečaja snažno i održivo senzibilizirati i zainteresirati relevantne aktere; veterinare, poljoprivredne savjetnike, napredne proizvođače mlijeka te obrezivače papaka za ovu zanemarenu problematiku.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6194" name="Picture 1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" name="Picture 161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7A" w:rsidRDefault="00BA378B">
      <w:pPr>
        <w:spacing w:after="303"/>
        <w:ind w:left="22" w:right="108"/>
      </w:pPr>
      <w:r>
        <w:t>Organizatori tečaja „Upravljanje zdravljem papaka mliječnih krava u jugoistočnoj Europi” uvjereni su da će ovaj tečaj ukazati na značaj dobrog zdravlja papaka mliječnih krava i njihovog redovitog profesionalnog obrezivanja kao ključne preventivne mjere. Ko</w:t>
      </w:r>
      <w:r>
        <w:t>mparativna analiza pojave i prevencije bolesti papaka mliječnih krava u zemljama jugoistočne Europe, Njemačkoj i Austriji omogućiti će prijenos znanja i dobre prakse te inovativna rješenja za poboljšanjezdravlja papaka i prevenciju šepavosti mliječnih krav</w:t>
      </w:r>
      <w:r>
        <w:t>a u jugoistočnoj Europi.</w:t>
      </w:r>
    </w:p>
    <w:p w:rsidR="00E30B7A" w:rsidRDefault="00BA378B">
      <w:pPr>
        <w:spacing w:after="806" w:line="259" w:lineRule="auto"/>
        <w:ind w:left="0" w:right="122" w:firstLine="0"/>
        <w:jc w:val="right"/>
      </w:pPr>
      <w:r>
        <w:t>Organizacijski odbor</w:t>
      </w:r>
    </w:p>
    <w:p w:rsidR="00E30B7A" w:rsidRDefault="00BA378B">
      <w:pPr>
        <w:spacing w:after="108" w:line="259" w:lineRule="auto"/>
        <w:ind w:left="-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33372" cy="9144"/>
                <wp:effectExtent l="0" t="0" r="0" b="0"/>
                <wp:docPr id="27919" name="Group 27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372" cy="9144"/>
                          <a:chOff x="0" y="0"/>
                          <a:chExt cx="1833372" cy="9144"/>
                        </a:xfrm>
                      </wpg:grpSpPr>
                      <wps:wsp>
                        <wps:cNvPr id="27918" name="Shape 27918"/>
                        <wps:cNvSpPr/>
                        <wps:spPr>
                          <a:xfrm>
                            <a:off x="0" y="0"/>
                            <a:ext cx="18333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372" h="9144">
                                <a:moveTo>
                                  <a:pt x="0" y="4572"/>
                                </a:moveTo>
                                <a:lnTo>
                                  <a:pt x="183337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919" style="width:144.36pt;height:0.719971pt;mso-position-horizontal-relative:char;mso-position-vertical-relative:line" coordsize="18333,91">
                <v:shape id="Shape 27918" style="position:absolute;width:18333;height:91;left:0;top:0;" coordsize="1833372,9144" path="m0,4572l183337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30B7A" w:rsidRDefault="00BA378B">
      <w:pPr>
        <w:spacing w:after="0" w:line="248" w:lineRule="auto"/>
        <w:ind w:left="0" w:right="2052" w:firstLine="0"/>
        <w:jc w:val="left"/>
      </w:pPr>
      <w:r>
        <w:rPr>
          <w:sz w:val="20"/>
        </w:rPr>
        <w:t>I</w:t>
      </w:r>
      <w:r>
        <w:rPr>
          <w:sz w:val="20"/>
          <w:u w:val="single" w:color="000000"/>
        </w:rPr>
        <w:t>http://www-staro.vef.unizg.hr.org/kirurgiia/wpcontent/uploads/2009/11/diiagnostika hromosti prezivaca.pdf</w:t>
      </w:r>
    </w:p>
    <w:sectPr w:rsidR="00E30B7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2" w:h="16834"/>
      <w:pgMar w:top="742" w:right="1181" w:bottom="1423" w:left="1512" w:header="72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8B" w:rsidRDefault="00BA378B">
      <w:pPr>
        <w:spacing w:after="0" w:line="240" w:lineRule="auto"/>
      </w:pPr>
      <w:r>
        <w:separator/>
      </w:r>
    </w:p>
  </w:endnote>
  <w:endnote w:type="continuationSeparator" w:id="0">
    <w:p w:rsidR="00BA378B" w:rsidRDefault="00BA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1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1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12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2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2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2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8B" w:rsidRDefault="00BA378B">
      <w:pPr>
        <w:spacing w:after="0" w:line="240" w:lineRule="auto"/>
      </w:pPr>
      <w:r>
        <w:separator/>
      </w:r>
    </w:p>
  </w:footnote>
  <w:footnote w:type="continuationSeparator" w:id="0">
    <w:p w:rsidR="00BA378B" w:rsidRDefault="00BA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-130" w:firstLine="0"/>
      <w:jc w:val="right"/>
    </w:pPr>
    <w:r>
      <w:rPr>
        <w:sz w:val="26"/>
      </w:rPr>
      <w:t>VMF)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BA378B">
    <w:pPr>
      <w:spacing w:after="0" w:line="259" w:lineRule="auto"/>
      <w:ind w:left="0" w:right="-130" w:firstLine="0"/>
      <w:jc w:val="right"/>
    </w:pPr>
    <w:r>
      <w:rPr>
        <w:sz w:val="26"/>
      </w:rPr>
      <w:t>VMF)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E30B7A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E30B7A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E30B7A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B7A" w:rsidRDefault="00E30B7A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8" style="width:4.5pt;height:4.5pt" coordsize="" o:spt="100" o:bullet="t" adj="0,,0" path="" stroked="f">
        <v:stroke joinstyle="miter"/>
        <v:imagedata r:id="rId1" o:title="image33"/>
        <v:formulas/>
        <v:path o:connecttype="segments"/>
      </v:shape>
    </w:pict>
  </w:numPicBullet>
  <w:numPicBullet w:numPicBulletId="1">
    <w:pict>
      <v:shape id="_x0000_i1029" style="width:4.5pt;height:3.75pt" coordsize="" o:spt="100" o:bullet="t" adj="0,,0" path="" stroked="f">
        <v:stroke joinstyle="miter"/>
        <v:imagedata r:id="rId2" o:title="image34"/>
        <v:formulas/>
        <v:path o:connecttype="segments"/>
      </v:shape>
    </w:pict>
  </w:numPicBullet>
  <w:abstractNum w:abstractNumId="0" w15:restartNumberingAfterBreak="0">
    <w:nsid w:val="03AF73A4"/>
    <w:multiLevelType w:val="hybridMultilevel"/>
    <w:tmpl w:val="4906F86E"/>
    <w:lvl w:ilvl="0" w:tplc="50D6AC7A">
      <w:start w:val="1"/>
      <w:numFmt w:val="bullet"/>
      <w:lvlText w:val="•"/>
      <w:lvlPicBulletId w:val="1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AABF0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982DEA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4281E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A60B4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85F3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07ABC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8001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110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E61D8"/>
    <w:multiLevelType w:val="hybridMultilevel"/>
    <w:tmpl w:val="D5E08102"/>
    <w:lvl w:ilvl="0" w:tplc="ABC89E60">
      <w:start w:val="1"/>
      <w:numFmt w:val="decimal"/>
      <w:lvlText w:val="%1."/>
      <w:lvlJc w:val="left"/>
      <w:pPr>
        <w:ind w:left="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98500E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340EDA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CF218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FC207E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2855BC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D2C12A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6062FE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28558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C5313"/>
    <w:multiLevelType w:val="hybridMultilevel"/>
    <w:tmpl w:val="817866F2"/>
    <w:lvl w:ilvl="0" w:tplc="D8A034B8">
      <w:start w:val="1"/>
      <w:numFmt w:val="bullet"/>
      <w:lvlText w:val="o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A4016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A2AFF8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CC17C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948364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920F84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22D98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4994A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0F2C0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66C2B"/>
    <w:multiLevelType w:val="hybridMultilevel"/>
    <w:tmpl w:val="E54C29B4"/>
    <w:lvl w:ilvl="0" w:tplc="657EE8A0">
      <w:start w:val="1"/>
      <w:numFmt w:val="decimal"/>
      <w:lvlText w:val="%1.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5A3812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2066D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4ED22E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5875C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50F17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B0458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D886D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08B30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6319C2"/>
    <w:multiLevelType w:val="hybridMultilevel"/>
    <w:tmpl w:val="9FDC259C"/>
    <w:lvl w:ilvl="0" w:tplc="3AC8909C">
      <w:start w:val="1"/>
      <w:numFmt w:val="bullet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6DFBC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C1B56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87054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89AE0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CF6AE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784DC6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05858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BE4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7A"/>
    <w:rsid w:val="000434BC"/>
    <w:rsid w:val="00BA378B"/>
    <w:rsid w:val="00E3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C4A04-E1B6-4428-ABC4-8A8ECBA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52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 w:line="265" w:lineRule="auto"/>
      <w:ind w:left="89" w:hanging="3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3.xml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34" Type="http://schemas.openxmlformats.org/officeDocument/2006/relationships/header" Target="header5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header" Target="header4.xml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4.jpg"/><Relationship Id="rId32" Type="http://schemas.openxmlformats.org/officeDocument/2006/relationships/image" Target="media/image22.jpg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36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9.jpg"/><Relationship Id="rId31" Type="http://schemas.openxmlformats.org/officeDocument/2006/relationships/image" Target="media/image2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image" Target="media/image20.jpg"/><Relationship Id="rId35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cp:lastModifiedBy>Korisnik3</cp:lastModifiedBy>
  <cp:revision>2</cp:revision>
  <dcterms:created xsi:type="dcterms:W3CDTF">2019-02-12T09:10:00Z</dcterms:created>
  <dcterms:modified xsi:type="dcterms:W3CDTF">2019-02-12T09:10:00Z</dcterms:modified>
</cp:coreProperties>
</file>