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AE5" w:rsidRDefault="009F2AE5" w:rsidP="009F2AE5">
      <w:pPr>
        <w:pBdr>
          <w:bottom w:val="single" w:sz="4" w:space="1" w:color="auto"/>
        </w:pBdr>
        <w:ind w:right="424"/>
        <w:rPr>
          <w:lang w:val="hr-HR"/>
        </w:rPr>
      </w:pPr>
    </w:p>
    <w:p w:rsidR="009F2AE5" w:rsidRDefault="009F2AE5" w:rsidP="009F2AE5">
      <w:pPr>
        <w:pBdr>
          <w:bottom w:val="single" w:sz="4" w:space="1" w:color="auto"/>
        </w:pBdr>
        <w:ind w:right="424"/>
        <w:rPr>
          <w:lang w:val="hr-HR"/>
        </w:rPr>
      </w:pPr>
    </w:p>
    <w:p w:rsidR="009F2AE5" w:rsidRDefault="009F2AE5" w:rsidP="009F2AE5">
      <w:pPr>
        <w:spacing w:line="276" w:lineRule="auto"/>
        <w:rPr>
          <w:lang w:val="hr-HR"/>
        </w:rPr>
      </w:pPr>
    </w:p>
    <w:p w:rsidR="009F2AE5" w:rsidRDefault="009F2AE5" w:rsidP="009F2AE5">
      <w:pPr>
        <w:spacing w:line="276" w:lineRule="auto"/>
        <w:rPr>
          <w:b/>
          <w:lang w:val="hr-HR"/>
        </w:rPr>
      </w:pPr>
    </w:p>
    <w:p w:rsidR="009F2AE5" w:rsidRDefault="009F2AE5" w:rsidP="009F2AE5">
      <w:pPr>
        <w:spacing w:line="276" w:lineRule="auto"/>
        <w:rPr>
          <w:b/>
          <w:lang w:val="hr-HR"/>
        </w:rPr>
      </w:pPr>
    </w:p>
    <w:p w:rsidR="009F2AE5" w:rsidRDefault="009F2AE5" w:rsidP="009F2AE5">
      <w:pPr>
        <w:spacing w:line="276" w:lineRule="auto"/>
        <w:rPr>
          <w:b/>
          <w:lang w:val="hr-HR"/>
        </w:rPr>
      </w:pPr>
    </w:p>
    <w:p w:rsidR="009F2AE5" w:rsidRDefault="009F2AE5" w:rsidP="009F2AE5">
      <w:pPr>
        <w:spacing w:line="276" w:lineRule="auto"/>
        <w:jc w:val="center"/>
        <w:rPr>
          <w:b/>
          <w:sz w:val="32"/>
          <w:szCs w:val="32"/>
          <w:lang w:val="hr-HR"/>
        </w:rPr>
      </w:pPr>
      <w:bookmarkStart w:id="0" w:name="_GoBack"/>
    </w:p>
    <w:p w:rsidR="009F2AE5" w:rsidRDefault="009F2AE5" w:rsidP="009F2AE5">
      <w:pPr>
        <w:spacing w:line="276" w:lineRule="auto"/>
        <w:jc w:val="center"/>
        <w:rPr>
          <w:b/>
          <w:sz w:val="32"/>
          <w:szCs w:val="32"/>
          <w:lang w:val="hr-HR"/>
        </w:rPr>
      </w:pPr>
    </w:p>
    <w:p w:rsidR="009F2AE5" w:rsidRDefault="009F2AE5" w:rsidP="009F2AE5">
      <w:pPr>
        <w:spacing w:line="360" w:lineRule="auto"/>
        <w:jc w:val="center"/>
        <w:rPr>
          <w:b/>
          <w:sz w:val="32"/>
          <w:szCs w:val="32"/>
          <w:lang w:val="hr-HR"/>
        </w:rPr>
      </w:pPr>
      <w:r>
        <w:rPr>
          <w:b/>
          <w:sz w:val="32"/>
          <w:szCs w:val="32"/>
          <w:lang w:val="hr-HR"/>
        </w:rPr>
        <w:t>PROGRAM MJERA ZA POTICANJE RJEŠAVANJA</w:t>
      </w:r>
    </w:p>
    <w:p w:rsidR="009F2AE5" w:rsidRDefault="009F2AE5" w:rsidP="009F2AE5">
      <w:pPr>
        <w:spacing w:line="360" w:lineRule="auto"/>
        <w:jc w:val="center"/>
        <w:rPr>
          <w:b/>
          <w:sz w:val="32"/>
          <w:szCs w:val="32"/>
          <w:lang w:val="hr-HR"/>
        </w:rPr>
      </w:pPr>
      <w:r>
        <w:rPr>
          <w:b/>
          <w:sz w:val="32"/>
          <w:szCs w:val="32"/>
          <w:lang w:val="hr-HR"/>
        </w:rPr>
        <w:t>STAMBENOG PITANJA MLADIH</w:t>
      </w:r>
    </w:p>
    <w:p w:rsidR="009F2AE5" w:rsidRDefault="009F2AE5" w:rsidP="009F2AE5">
      <w:pPr>
        <w:spacing w:line="360" w:lineRule="auto"/>
        <w:jc w:val="center"/>
        <w:rPr>
          <w:b/>
          <w:sz w:val="32"/>
          <w:szCs w:val="32"/>
          <w:lang w:val="hr-HR"/>
        </w:rPr>
      </w:pPr>
      <w:r>
        <w:rPr>
          <w:b/>
          <w:sz w:val="32"/>
          <w:szCs w:val="32"/>
          <w:lang w:val="hr-HR"/>
        </w:rPr>
        <w:t>NA PODRUČJU OPĆINE DUBRAVA</w:t>
      </w:r>
    </w:p>
    <w:p w:rsidR="009F2AE5" w:rsidRDefault="009F2AE5" w:rsidP="009F2AE5">
      <w:pPr>
        <w:spacing w:line="360" w:lineRule="auto"/>
        <w:jc w:val="center"/>
        <w:rPr>
          <w:b/>
          <w:sz w:val="32"/>
          <w:szCs w:val="32"/>
          <w:lang w:val="hr-HR"/>
        </w:rPr>
      </w:pPr>
      <w:r>
        <w:rPr>
          <w:b/>
          <w:sz w:val="32"/>
          <w:szCs w:val="32"/>
          <w:lang w:val="hr-HR"/>
        </w:rPr>
        <w:t>U 2026. GODINI</w:t>
      </w:r>
    </w:p>
    <w:p w:rsidR="009F2AE5" w:rsidRDefault="009F2AE5" w:rsidP="009F2AE5">
      <w:pPr>
        <w:spacing w:line="276" w:lineRule="auto"/>
        <w:jc w:val="center"/>
        <w:rPr>
          <w:b/>
          <w:sz w:val="36"/>
          <w:szCs w:val="36"/>
          <w:lang w:val="hr-HR"/>
        </w:rPr>
      </w:pPr>
    </w:p>
    <w:p w:rsidR="009F2AE5" w:rsidRDefault="009F2AE5" w:rsidP="009F2AE5">
      <w:pPr>
        <w:spacing w:line="276" w:lineRule="auto"/>
        <w:jc w:val="center"/>
        <w:rPr>
          <w:b/>
          <w:sz w:val="36"/>
          <w:szCs w:val="36"/>
          <w:lang w:val="hr-HR"/>
        </w:rPr>
      </w:pPr>
      <w:r>
        <w:rPr>
          <w:b/>
          <w:noProof/>
          <w:sz w:val="36"/>
          <w:szCs w:val="36"/>
          <w:lang w:val="hr-HR"/>
        </w:rPr>
        <w:drawing>
          <wp:inline distT="0" distB="0" distL="0" distR="0">
            <wp:extent cx="800100" cy="9715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 cy="971550"/>
                    </a:xfrm>
                    <a:prstGeom prst="rect">
                      <a:avLst/>
                    </a:prstGeom>
                    <a:solidFill>
                      <a:srgbClr val="FFFFFF"/>
                    </a:solidFill>
                    <a:ln>
                      <a:noFill/>
                    </a:ln>
                  </pic:spPr>
                </pic:pic>
              </a:graphicData>
            </a:graphic>
          </wp:inline>
        </w:drawing>
      </w:r>
    </w:p>
    <w:p w:rsidR="009F2AE5" w:rsidRDefault="009F2AE5" w:rsidP="009F2AE5">
      <w:pPr>
        <w:spacing w:line="276" w:lineRule="auto"/>
        <w:jc w:val="center"/>
        <w:rPr>
          <w:b/>
          <w:sz w:val="36"/>
          <w:szCs w:val="36"/>
          <w:lang w:val="hr-HR"/>
        </w:rPr>
      </w:pPr>
    </w:p>
    <w:p w:rsidR="009F2AE5" w:rsidRDefault="009F2AE5" w:rsidP="009F2AE5">
      <w:pPr>
        <w:spacing w:line="276" w:lineRule="auto"/>
        <w:jc w:val="both"/>
        <w:rPr>
          <w:b/>
          <w:sz w:val="36"/>
          <w:szCs w:val="36"/>
          <w:lang w:val="hr-HR"/>
        </w:rPr>
      </w:pPr>
    </w:p>
    <w:p w:rsidR="009F2AE5" w:rsidRDefault="009F2AE5" w:rsidP="009F2AE5">
      <w:pPr>
        <w:spacing w:line="276" w:lineRule="auto"/>
        <w:jc w:val="both"/>
        <w:rPr>
          <w:b/>
          <w:sz w:val="36"/>
          <w:szCs w:val="36"/>
          <w:lang w:val="hr-HR"/>
        </w:rPr>
      </w:pPr>
    </w:p>
    <w:p w:rsidR="009F2AE5" w:rsidRDefault="009F2AE5" w:rsidP="009F2AE5">
      <w:pPr>
        <w:spacing w:line="276" w:lineRule="auto"/>
        <w:jc w:val="both"/>
        <w:rPr>
          <w:b/>
          <w:sz w:val="36"/>
          <w:szCs w:val="36"/>
          <w:lang w:val="hr-HR"/>
        </w:rPr>
      </w:pPr>
    </w:p>
    <w:p w:rsidR="009F2AE5" w:rsidRDefault="009F2AE5" w:rsidP="009F2AE5">
      <w:pPr>
        <w:spacing w:line="276" w:lineRule="auto"/>
        <w:jc w:val="both"/>
        <w:rPr>
          <w:b/>
          <w:sz w:val="36"/>
          <w:szCs w:val="36"/>
          <w:lang w:val="hr-HR"/>
        </w:rPr>
      </w:pPr>
    </w:p>
    <w:p w:rsidR="009F2AE5" w:rsidRDefault="009F2AE5" w:rsidP="009F2AE5">
      <w:pPr>
        <w:spacing w:line="276" w:lineRule="auto"/>
        <w:jc w:val="both"/>
        <w:rPr>
          <w:b/>
          <w:sz w:val="36"/>
          <w:szCs w:val="36"/>
          <w:lang w:val="hr-HR"/>
        </w:rPr>
      </w:pPr>
    </w:p>
    <w:p w:rsidR="009F2AE5" w:rsidRDefault="009F2AE5" w:rsidP="009F2AE5">
      <w:pPr>
        <w:spacing w:line="276" w:lineRule="auto"/>
        <w:jc w:val="both"/>
        <w:rPr>
          <w:b/>
          <w:sz w:val="36"/>
          <w:szCs w:val="36"/>
          <w:lang w:val="hr-HR"/>
        </w:rPr>
      </w:pPr>
    </w:p>
    <w:p w:rsidR="009F2AE5" w:rsidRDefault="009F2AE5" w:rsidP="009F2AE5">
      <w:pPr>
        <w:spacing w:line="276" w:lineRule="auto"/>
        <w:jc w:val="both"/>
        <w:rPr>
          <w:b/>
          <w:sz w:val="36"/>
          <w:szCs w:val="36"/>
          <w:lang w:val="hr-HR"/>
        </w:rPr>
      </w:pPr>
    </w:p>
    <w:p w:rsidR="009F2AE5" w:rsidRDefault="009F2AE5" w:rsidP="009F2AE5">
      <w:pPr>
        <w:spacing w:line="276" w:lineRule="auto"/>
        <w:jc w:val="both"/>
        <w:rPr>
          <w:b/>
          <w:sz w:val="36"/>
          <w:szCs w:val="36"/>
          <w:lang w:val="hr-HR"/>
        </w:rPr>
      </w:pPr>
    </w:p>
    <w:p w:rsidR="009F2AE5" w:rsidRDefault="009F2AE5" w:rsidP="009F2AE5">
      <w:pPr>
        <w:spacing w:line="276" w:lineRule="auto"/>
        <w:jc w:val="both"/>
        <w:rPr>
          <w:b/>
          <w:sz w:val="36"/>
          <w:szCs w:val="36"/>
          <w:lang w:val="hr-HR"/>
        </w:rPr>
      </w:pPr>
    </w:p>
    <w:p w:rsidR="009F2AE5" w:rsidRDefault="009F2AE5" w:rsidP="009F2AE5">
      <w:pPr>
        <w:spacing w:line="276" w:lineRule="auto"/>
        <w:jc w:val="both"/>
        <w:rPr>
          <w:b/>
          <w:sz w:val="36"/>
          <w:szCs w:val="36"/>
          <w:lang w:val="hr-HR"/>
        </w:rPr>
      </w:pPr>
    </w:p>
    <w:p w:rsidR="009F2AE5" w:rsidRDefault="009F2AE5" w:rsidP="009F2AE5">
      <w:pPr>
        <w:spacing w:line="276" w:lineRule="auto"/>
        <w:jc w:val="both"/>
        <w:rPr>
          <w:b/>
          <w:sz w:val="36"/>
          <w:szCs w:val="36"/>
          <w:lang w:val="hr-HR"/>
        </w:rPr>
      </w:pPr>
    </w:p>
    <w:p w:rsidR="00751692" w:rsidRDefault="00751692" w:rsidP="009F2AE5">
      <w:pPr>
        <w:spacing w:line="276" w:lineRule="auto"/>
        <w:jc w:val="both"/>
        <w:rPr>
          <w:b/>
          <w:sz w:val="36"/>
          <w:szCs w:val="36"/>
          <w:lang w:val="hr-HR"/>
        </w:rPr>
      </w:pPr>
    </w:p>
    <w:p w:rsidR="009F2AE5" w:rsidRDefault="009F2AE5" w:rsidP="009F2AE5">
      <w:pPr>
        <w:spacing w:line="276" w:lineRule="auto"/>
        <w:jc w:val="both"/>
        <w:rPr>
          <w:b/>
          <w:sz w:val="36"/>
          <w:szCs w:val="36"/>
          <w:lang w:val="hr-HR"/>
        </w:rPr>
      </w:pPr>
    </w:p>
    <w:p w:rsidR="009F2AE5" w:rsidRDefault="009F2AE5" w:rsidP="009F2AE5">
      <w:pPr>
        <w:spacing w:line="276" w:lineRule="auto"/>
        <w:jc w:val="both"/>
        <w:rPr>
          <w:b/>
          <w:sz w:val="36"/>
          <w:szCs w:val="36"/>
          <w:lang w:val="hr-HR"/>
        </w:rPr>
      </w:pPr>
    </w:p>
    <w:p w:rsidR="009F2AE5" w:rsidRDefault="009F2AE5" w:rsidP="009F2AE5">
      <w:pPr>
        <w:jc w:val="center"/>
      </w:pPr>
      <w:r>
        <w:t>S A D R Ž A J</w:t>
      </w:r>
    </w:p>
    <w:p w:rsidR="009F2AE5" w:rsidRDefault="009F2AE5" w:rsidP="009F2AE5">
      <w:pPr>
        <w:jc w:val="center"/>
      </w:pPr>
    </w:p>
    <w:p w:rsidR="009F2AE5" w:rsidRDefault="009F2AE5" w:rsidP="009F2AE5"/>
    <w:p w:rsidR="009F2AE5" w:rsidRDefault="009F2AE5" w:rsidP="009F2AE5">
      <w:pPr>
        <w:pStyle w:val="Odlomakpopisa"/>
        <w:numPr>
          <w:ilvl w:val="0"/>
          <w:numId w:val="1"/>
        </w:numPr>
        <w:ind w:left="284"/>
        <w:rPr>
          <w:rFonts w:ascii="Times New Roman" w:hAnsi="Times New Roman" w:cs="Times New Roman"/>
          <w:szCs w:val="24"/>
        </w:rPr>
      </w:pPr>
      <w:r>
        <w:rPr>
          <w:rFonts w:ascii="Times New Roman" w:hAnsi="Times New Roman" w:cs="Times New Roman"/>
          <w:szCs w:val="24"/>
        </w:rPr>
        <w:t>UVOD …………………………………………..…………………………………...……..3</w:t>
      </w:r>
    </w:p>
    <w:p w:rsidR="009F2AE5" w:rsidRDefault="009F2AE5" w:rsidP="009F2AE5">
      <w:pPr>
        <w:pStyle w:val="Odlomakpopisa"/>
        <w:ind w:left="284" w:firstLine="0"/>
        <w:rPr>
          <w:rFonts w:ascii="Times New Roman" w:hAnsi="Times New Roman" w:cs="Times New Roman"/>
          <w:szCs w:val="24"/>
        </w:rPr>
      </w:pPr>
    </w:p>
    <w:p w:rsidR="009F2AE5" w:rsidRDefault="009F2AE5" w:rsidP="009F2AE5">
      <w:pPr>
        <w:pStyle w:val="Odlomakpopisa"/>
        <w:numPr>
          <w:ilvl w:val="0"/>
          <w:numId w:val="1"/>
        </w:numPr>
        <w:spacing w:line="276" w:lineRule="auto"/>
        <w:ind w:left="284"/>
        <w:rPr>
          <w:rFonts w:ascii="Times New Roman" w:hAnsi="Times New Roman" w:cs="Times New Roman"/>
          <w:szCs w:val="24"/>
        </w:rPr>
      </w:pPr>
      <w:r>
        <w:rPr>
          <w:rFonts w:ascii="Times New Roman" w:hAnsi="Times New Roman" w:cs="Times New Roman"/>
          <w:szCs w:val="24"/>
        </w:rPr>
        <w:t>STANOVNIŠTVO NA PODRUČJU OPĆINE DUBRAVA…...………….……………....3</w:t>
      </w:r>
    </w:p>
    <w:p w:rsidR="009F2AE5" w:rsidRDefault="009F2AE5" w:rsidP="009F2AE5">
      <w:pPr>
        <w:spacing w:line="276" w:lineRule="auto"/>
        <w:ind w:left="284"/>
        <w:jc w:val="both"/>
      </w:pPr>
    </w:p>
    <w:p w:rsidR="009F2AE5" w:rsidRDefault="009F2AE5" w:rsidP="009F2AE5">
      <w:pPr>
        <w:pStyle w:val="Odlomakpopisa"/>
        <w:numPr>
          <w:ilvl w:val="0"/>
          <w:numId w:val="1"/>
        </w:numPr>
        <w:spacing w:line="276" w:lineRule="auto"/>
        <w:ind w:left="284"/>
        <w:rPr>
          <w:rFonts w:ascii="Times New Roman" w:hAnsi="Times New Roman" w:cs="Times New Roman"/>
          <w:szCs w:val="24"/>
        </w:rPr>
      </w:pPr>
      <w:r>
        <w:rPr>
          <w:rFonts w:ascii="Times New Roman" w:hAnsi="Times New Roman" w:cs="Times New Roman"/>
          <w:szCs w:val="24"/>
        </w:rPr>
        <w:t>CILJ I KORISNICI PROGRAMA …………………………………………..…………….4</w:t>
      </w:r>
    </w:p>
    <w:p w:rsidR="009F2AE5" w:rsidRDefault="009F2AE5" w:rsidP="009F2AE5">
      <w:pPr>
        <w:pStyle w:val="Odlomakpopisa"/>
        <w:spacing w:line="276" w:lineRule="auto"/>
        <w:ind w:left="284" w:firstLine="0"/>
        <w:rPr>
          <w:rFonts w:ascii="Times New Roman" w:hAnsi="Times New Roman" w:cs="Times New Roman"/>
          <w:szCs w:val="24"/>
        </w:rPr>
      </w:pPr>
    </w:p>
    <w:p w:rsidR="009F2AE5" w:rsidRDefault="009F2AE5" w:rsidP="009F2AE5">
      <w:pPr>
        <w:pStyle w:val="Odlomakpopisa"/>
        <w:numPr>
          <w:ilvl w:val="0"/>
          <w:numId w:val="1"/>
        </w:numPr>
        <w:spacing w:line="276" w:lineRule="auto"/>
        <w:ind w:left="284"/>
        <w:rPr>
          <w:rFonts w:ascii="Times New Roman" w:hAnsi="Times New Roman" w:cs="Times New Roman"/>
          <w:szCs w:val="24"/>
        </w:rPr>
      </w:pPr>
      <w:r>
        <w:rPr>
          <w:rFonts w:ascii="Times New Roman" w:hAnsi="Times New Roman" w:cs="Times New Roman"/>
          <w:szCs w:val="24"/>
        </w:rPr>
        <w:t xml:space="preserve">MJERE POTICANJA RJEŠAVANJA STAMBENOG PITANJA </w:t>
      </w:r>
    </w:p>
    <w:p w:rsidR="009F2AE5" w:rsidRDefault="009F2AE5" w:rsidP="009F2AE5">
      <w:pPr>
        <w:spacing w:line="276" w:lineRule="auto"/>
        <w:jc w:val="both"/>
      </w:pPr>
      <w:r>
        <w:t xml:space="preserve">      MLADIH ………….…………………………………………………………………...….5</w:t>
      </w:r>
    </w:p>
    <w:p w:rsidR="009F2AE5" w:rsidRDefault="009F2AE5" w:rsidP="009F2AE5">
      <w:pPr>
        <w:pStyle w:val="Odlomakpopisa"/>
        <w:numPr>
          <w:ilvl w:val="1"/>
          <w:numId w:val="1"/>
        </w:numPr>
        <w:spacing w:line="276" w:lineRule="auto"/>
        <w:rPr>
          <w:rFonts w:ascii="Times New Roman" w:hAnsi="Times New Roman" w:cs="Times New Roman"/>
          <w:szCs w:val="24"/>
        </w:rPr>
      </w:pPr>
      <w:r>
        <w:rPr>
          <w:rFonts w:ascii="Times New Roman" w:hAnsi="Times New Roman" w:cs="Times New Roman"/>
          <w:szCs w:val="24"/>
        </w:rPr>
        <w:t xml:space="preserve">Mjera 1.1.: Potpora pri kupnji građevinskog zemljišta, stambenog </w:t>
      </w:r>
    </w:p>
    <w:p w:rsidR="009F2AE5" w:rsidRDefault="009F2AE5" w:rsidP="009F2AE5">
      <w:pPr>
        <w:pStyle w:val="Odlomakpopisa"/>
        <w:spacing w:line="276" w:lineRule="auto"/>
        <w:ind w:left="1080" w:firstLine="0"/>
        <w:rPr>
          <w:rFonts w:ascii="Times New Roman" w:hAnsi="Times New Roman" w:cs="Times New Roman"/>
          <w:szCs w:val="24"/>
        </w:rPr>
      </w:pPr>
      <w:r>
        <w:rPr>
          <w:rFonts w:ascii="Times New Roman" w:hAnsi="Times New Roman" w:cs="Times New Roman"/>
          <w:szCs w:val="24"/>
        </w:rPr>
        <w:t>objekta ili gradnje kuće radi rješavanja vlastitog stambenog pitanja</w:t>
      </w:r>
    </w:p>
    <w:p w:rsidR="009F2AE5" w:rsidRDefault="009F2AE5" w:rsidP="009F2AE5">
      <w:pPr>
        <w:pStyle w:val="Odlomakpopisa"/>
        <w:spacing w:line="276" w:lineRule="auto"/>
        <w:ind w:left="1080" w:firstLine="0"/>
        <w:rPr>
          <w:rFonts w:ascii="Times New Roman" w:hAnsi="Times New Roman" w:cs="Times New Roman"/>
          <w:szCs w:val="24"/>
        </w:rPr>
      </w:pPr>
      <w:r>
        <w:rPr>
          <w:rFonts w:ascii="Times New Roman" w:hAnsi="Times New Roman" w:cs="Times New Roman"/>
          <w:szCs w:val="24"/>
        </w:rPr>
        <w:t xml:space="preserve"> na području Općine Dubrava….…………………………………………………..5</w:t>
      </w:r>
    </w:p>
    <w:p w:rsidR="009F2AE5" w:rsidRDefault="009F2AE5" w:rsidP="009F2AE5">
      <w:pPr>
        <w:pStyle w:val="Odlomakpopisa"/>
        <w:numPr>
          <w:ilvl w:val="1"/>
          <w:numId w:val="1"/>
        </w:numPr>
        <w:spacing w:line="276" w:lineRule="auto"/>
        <w:rPr>
          <w:rFonts w:ascii="Times New Roman" w:hAnsi="Times New Roman" w:cs="Times New Roman"/>
          <w:szCs w:val="24"/>
          <w:lang w:val="en-US"/>
        </w:rPr>
      </w:pPr>
      <w:r>
        <w:rPr>
          <w:rFonts w:ascii="Times New Roman" w:hAnsi="Times New Roman" w:cs="Times New Roman"/>
          <w:szCs w:val="24"/>
        </w:rPr>
        <w:t xml:space="preserve">Mjera 1.2.: Potpora za poboljšanje kvalitete stanovanja ulaganjem </w:t>
      </w:r>
    </w:p>
    <w:p w:rsidR="009F2AE5" w:rsidRDefault="009F2AE5" w:rsidP="009F2AE5">
      <w:pPr>
        <w:pStyle w:val="Odlomakpopisa"/>
        <w:spacing w:line="276" w:lineRule="auto"/>
        <w:ind w:left="1080" w:firstLine="0"/>
        <w:rPr>
          <w:rFonts w:ascii="Times New Roman" w:hAnsi="Times New Roman" w:cs="Times New Roman"/>
          <w:szCs w:val="24"/>
          <w:lang w:val="en-US"/>
        </w:rPr>
      </w:pPr>
      <w:r>
        <w:rPr>
          <w:rFonts w:ascii="Times New Roman" w:hAnsi="Times New Roman" w:cs="Times New Roman"/>
          <w:szCs w:val="24"/>
        </w:rPr>
        <w:t>u rekonstrukciju obiteljskih kuća ili stanova kojima se osigurava</w:t>
      </w:r>
    </w:p>
    <w:p w:rsidR="009F2AE5" w:rsidRDefault="009F2AE5" w:rsidP="009F2AE5">
      <w:pPr>
        <w:pStyle w:val="Odlomakpopisa"/>
        <w:spacing w:line="276" w:lineRule="auto"/>
        <w:ind w:left="1080" w:firstLine="0"/>
        <w:rPr>
          <w:rFonts w:ascii="Times New Roman" w:hAnsi="Times New Roman" w:cs="Times New Roman"/>
          <w:szCs w:val="24"/>
          <w:lang w:val="en-US"/>
        </w:rPr>
      </w:pPr>
      <w:r>
        <w:rPr>
          <w:rFonts w:ascii="Times New Roman" w:hAnsi="Times New Roman" w:cs="Times New Roman"/>
          <w:szCs w:val="24"/>
        </w:rPr>
        <w:t>novi ili poboljšava postojeći stambeni prostor………………………………….…7</w:t>
      </w:r>
    </w:p>
    <w:p w:rsidR="009F2AE5" w:rsidRDefault="009F2AE5" w:rsidP="009F2AE5">
      <w:pPr>
        <w:spacing w:line="276" w:lineRule="auto"/>
        <w:ind w:left="284"/>
        <w:jc w:val="both"/>
      </w:pPr>
    </w:p>
    <w:p w:rsidR="009F2AE5" w:rsidRDefault="009F2AE5" w:rsidP="009F2AE5">
      <w:pPr>
        <w:pStyle w:val="Odlomakpopisa"/>
        <w:numPr>
          <w:ilvl w:val="0"/>
          <w:numId w:val="1"/>
        </w:numPr>
        <w:ind w:left="284"/>
        <w:rPr>
          <w:rFonts w:ascii="Times New Roman" w:hAnsi="Times New Roman" w:cs="Times New Roman"/>
          <w:szCs w:val="24"/>
        </w:rPr>
      </w:pPr>
      <w:r>
        <w:rPr>
          <w:rFonts w:ascii="Times New Roman" w:hAnsi="Times New Roman" w:cs="Times New Roman"/>
          <w:szCs w:val="24"/>
        </w:rPr>
        <w:t>POSTUPAK PODNOŠENJA PRIJAVA …………………………………………......…...8</w:t>
      </w:r>
    </w:p>
    <w:p w:rsidR="009F2AE5" w:rsidRDefault="009F2AE5" w:rsidP="009F2AE5">
      <w:pPr>
        <w:ind w:left="284"/>
        <w:jc w:val="both"/>
      </w:pPr>
    </w:p>
    <w:p w:rsidR="009F2AE5" w:rsidRDefault="009F2AE5" w:rsidP="009F2AE5">
      <w:pPr>
        <w:pStyle w:val="Odlomakpopisa"/>
        <w:numPr>
          <w:ilvl w:val="0"/>
          <w:numId w:val="1"/>
        </w:numPr>
        <w:spacing w:after="0"/>
        <w:ind w:left="284"/>
        <w:rPr>
          <w:rFonts w:ascii="Times New Roman" w:hAnsi="Times New Roman" w:cs="Times New Roman"/>
          <w:szCs w:val="24"/>
        </w:rPr>
      </w:pPr>
      <w:r>
        <w:rPr>
          <w:rFonts w:ascii="Times New Roman" w:hAnsi="Times New Roman" w:cs="Times New Roman"/>
          <w:szCs w:val="24"/>
        </w:rPr>
        <w:t>OSTALE ODREDBE ……………….…………………………………………….…..…...9</w:t>
      </w:r>
    </w:p>
    <w:p w:rsidR="009F2AE5" w:rsidRDefault="009F2AE5" w:rsidP="009F2AE5">
      <w:pPr>
        <w:pStyle w:val="Odlomakpopisa"/>
        <w:spacing w:after="0"/>
        <w:ind w:left="284" w:firstLine="0"/>
        <w:rPr>
          <w:rFonts w:ascii="Times New Roman" w:hAnsi="Times New Roman" w:cs="Times New Roman"/>
          <w:szCs w:val="24"/>
        </w:rPr>
      </w:pPr>
    </w:p>
    <w:p w:rsidR="009F2AE5" w:rsidRDefault="009F2AE5" w:rsidP="009F2AE5">
      <w:pPr>
        <w:pStyle w:val="Odlomakpopisa"/>
        <w:numPr>
          <w:ilvl w:val="0"/>
          <w:numId w:val="1"/>
        </w:numPr>
        <w:spacing w:after="0"/>
        <w:ind w:left="284"/>
        <w:rPr>
          <w:rFonts w:ascii="Times New Roman" w:hAnsi="Times New Roman" w:cs="Times New Roman"/>
          <w:szCs w:val="24"/>
        </w:rPr>
      </w:pPr>
      <w:r>
        <w:rPr>
          <w:rFonts w:ascii="Times New Roman" w:hAnsi="Times New Roman" w:cs="Times New Roman"/>
          <w:szCs w:val="24"/>
        </w:rPr>
        <w:t xml:space="preserve">ZAKLJUČAK ……………...…………………………………………………….………..9 </w:t>
      </w:r>
    </w:p>
    <w:p w:rsidR="009F2AE5" w:rsidRDefault="009F2AE5" w:rsidP="009F2AE5">
      <w:pPr>
        <w:spacing w:line="276" w:lineRule="auto"/>
        <w:jc w:val="both"/>
        <w:rPr>
          <w:lang w:val="hr-HR"/>
        </w:rPr>
      </w:pPr>
    </w:p>
    <w:p w:rsidR="009F2AE5" w:rsidRDefault="009F2AE5" w:rsidP="009F2AE5">
      <w:pPr>
        <w:spacing w:line="276" w:lineRule="auto"/>
        <w:jc w:val="both"/>
        <w:rPr>
          <w:lang w:val="hr-HR"/>
        </w:rPr>
      </w:pPr>
    </w:p>
    <w:p w:rsidR="009F2AE5" w:rsidRDefault="009F2AE5" w:rsidP="009F2AE5">
      <w:pPr>
        <w:spacing w:line="276" w:lineRule="auto"/>
        <w:jc w:val="both"/>
        <w:rPr>
          <w:lang w:val="hr-HR"/>
        </w:rPr>
      </w:pPr>
    </w:p>
    <w:p w:rsidR="009F2AE5" w:rsidRDefault="009F2AE5" w:rsidP="009F2AE5">
      <w:pPr>
        <w:spacing w:line="276" w:lineRule="auto"/>
        <w:jc w:val="both"/>
        <w:rPr>
          <w:lang w:val="hr-HR"/>
        </w:rPr>
      </w:pPr>
    </w:p>
    <w:p w:rsidR="009F2AE5" w:rsidRDefault="009F2AE5" w:rsidP="009F2AE5">
      <w:pPr>
        <w:spacing w:line="276" w:lineRule="auto"/>
        <w:jc w:val="both"/>
        <w:rPr>
          <w:lang w:val="hr-HR"/>
        </w:rPr>
      </w:pPr>
    </w:p>
    <w:p w:rsidR="009F2AE5" w:rsidRDefault="009F2AE5" w:rsidP="009F2AE5">
      <w:pPr>
        <w:spacing w:line="276" w:lineRule="auto"/>
        <w:jc w:val="both"/>
        <w:rPr>
          <w:lang w:val="hr-HR"/>
        </w:rPr>
      </w:pPr>
    </w:p>
    <w:p w:rsidR="009F2AE5" w:rsidRDefault="009F2AE5" w:rsidP="009F2AE5">
      <w:pPr>
        <w:spacing w:line="276" w:lineRule="auto"/>
        <w:jc w:val="both"/>
        <w:rPr>
          <w:lang w:val="hr-HR"/>
        </w:rPr>
      </w:pPr>
    </w:p>
    <w:p w:rsidR="009F2AE5" w:rsidRDefault="009F2AE5" w:rsidP="009F2AE5">
      <w:pPr>
        <w:spacing w:line="276" w:lineRule="auto"/>
        <w:jc w:val="both"/>
        <w:rPr>
          <w:lang w:val="hr-HR"/>
        </w:rPr>
      </w:pPr>
    </w:p>
    <w:p w:rsidR="009F2AE5" w:rsidRDefault="009F2AE5" w:rsidP="009F2AE5">
      <w:pPr>
        <w:spacing w:line="276" w:lineRule="auto"/>
        <w:jc w:val="both"/>
        <w:rPr>
          <w:lang w:val="hr-HR"/>
        </w:rPr>
      </w:pPr>
    </w:p>
    <w:p w:rsidR="009F2AE5" w:rsidRDefault="009F2AE5" w:rsidP="009F2AE5">
      <w:pPr>
        <w:spacing w:line="276" w:lineRule="auto"/>
        <w:jc w:val="both"/>
        <w:rPr>
          <w:lang w:val="hr-HR"/>
        </w:rPr>
      </w:pPr>
    </w:p>
    <w:p w:rsidR="009F2AE5" w:rsidRDefault="009F2AE5" w:rsidP="009F2AE5">
      <w:pPr>
        <w:spacing w:line="276" w:lineRule="auto"/>
        <w:jc w:val="both"/>
        <w:rPr>
          <w:lang w:val="hr-HR"/>
        </w:rPr>
      </w:pPr>
    </w:p>
    <w:p w:rsidR="009F2AE5" w:rsidRDefault="009F2AE5" w:rsidP="009F2AE5">
      <w:pPr>
        <w:spacing w:line="276" w:lineRule="auto"/>
        <w:jc w:val="both"/>
        <w:rPr>
          <w:lang w:val="hr-HR"/>
        </w:rPr>
      </w:pPr>
    </w:p>
    <w:p w:rsidR="009F2AE5" w:rsidRDefault="009F2AE5" w:rsidP="009F2AE5">
      <w:pPr>
        <w:spacing w:line="276" w:lineRule="auto"/>
        <w:jc w:val="both"/>
        <w:rPr>
          <w:lang w:val="hr-HR"/>
        </w:rPr>
      </w:pPr>
    </w:p>
    <w:p w:rsidR="009F2AE5" w:rsidRDefault="009F2AE5" w:rsidP="009F2AE5">
      <w:pPr>
        <w:spacing w:line="276" w:lineRule="auto"/>
        <w:jc w:val="both"/>
        <w:rPr>
          <w:lang w:val="hr-HR"/>
        </w:rPr>
      </w:pPr>
    </w:p>
    <w:p w:rsidR="009F2AE5" w:rsidRDefault="009F2AE5" w:rsidP="009F2AE5">
      <w:pPr>
        <w:spacing w:line="276" w:lineRule="auto"/>
        <w:jc w:val="both"/>
        <w:rPr>
          <w:lang w:val="hr-HR"/>
        </w:rPr>
      </w:pPr>
    </w:p>
    <w:p w:rsidR="009F2AE5" w:rsidRDefault="009F2AE5" w:rsidP="009F2AE5">
      <w:pPr>
        <w:spacing w:line="276" w:lineRule="auto"/>
        <w:jc w:val="both"/>
        <w:rPr>
          <w:lang w:val="hr-HR"/>
        </w:rPr>
      </w:pPr>
    </w:p>
    <w:p w:rsidR="009F2AE5" w:rsidRDefault="009F2AE5" w:rsidP="009F2AE5">
      <w:pPr>
        <w:spacing w:line="276" w:lineRule="auto"/>
        <w:jc w:val="both"/>
        <w:rPr>
          <w:lang w:val="hr-HR"/>
        </w:rPr>
      </w:pPr>
    </w:p>
    <w:p w:rsidR="009F2AE5" w:rsidRDefault="009F2AE5" w:rsidP="009F2AE5">
      <w:pPr>
        <w:spacing w:line="276" w:lineRule="auto"/>
        <w:jc w:val="both"/>
        <w:rPr>
          <w:lang w:val="hr-HR"/>
        </w:rPr>
      </w:pPr>
    </w:p>
    <w:p w:rsidR="009F2AE5" w:rsidRDefault="009F2AE5" w:rsidP="009F2AE5">
      <w:pPr>
        <w:spacing w:line="276" w:lineRule="auto"/>
        <w:jc w:val="both"/>
        <w:rPr>
          <w:lang w:val="hr-HR"/>
        </w:rPr>
      </w:pPr>
    </w:p>
    <w:p w:rsidR="009F2AE5" w:rsidRDefault="009F2AE5" w:rsidP="009F2AE5">
      <w:pPr>
        <w:spacing w:line="276" w:lineRule="auto"/>
        <w:jc w:val="both"/>
        <w:rPr>
          <w:lang w:val="hr-HR"/>
        </w:rPr>
      </w:pPr>
    </w:p>
    <w:p w:rsidR="009F2AE5" w:rsidRDefault="009F2AE5" w:rsidP="009F2AE5">
      <w:pPr>
        <w:pStyle w:val="Odlomakpopisa"/>
        <w:numPr>
          <w:ilvl w:val="0"/>
          <w:numId w:val="2"/>
        </w:numPr>
        <w:spacing w:line="276" w:lineRule="auto"/>
        <w:ind w:hanging="720"/>
        <w:rPr>
          <w:rFonts w:ascii="Times New Roman" w:hAnsi="Times New Roman" w:cs="Times New Roman"/>
          <w:b/>
          <w:sz w:val="28"/>
          <w:szCs w:val="28"/>
        </w:rPr>
      </w:pPr>
      <w:r>
        <w:rPr>
          <w:rFonts w:ascii="Times New Roman" w:hAnsi="Times New Roman" w:cs="Times New Roman"/>
          <w:b/>
          <w:sz w:val="28"/>
          <w:szCs w:val="28"/>
        </w:rPr>
        <w:lastRenderedPageBreak/>
        <w:t>UVOD</w:t>
      </w:r>
    </w:p>
    <w:p w:rsidR="009F2AE5" w:rsidRDefault="009F2AE5" w:rsidP="009F2AE5">
      <w:pPr>
        <w:spacing w:line="276" w:lineRule="auto"/>
        <w:jc w:val="both"/>
        <w:rPr>
          <w:b/>
          <w:lang w:val="hr-HR"/>
        </w:rPr>
      </w:pPr>
    </w:p>
    <w:p w:rsidR="009F2AE5" w:rsidRDefault="009F2AE5" w:rsidP="009F2AE5">
      <w:pPr>
        <w:spacing w:line="276" w:lineRule="auto"/>
        <w:ind w:firstLine="708"/>
        <w:jc w:val="both"/>
        <w:rPr>
          <w:lang w:val="hr-HR"/>
        </w:rPr>
      </w:pPr>
      <w:r>
        <w:rPr>
          <w:lang w:val="hr-HR"/>
        </w:rPr>
        <w:t>Stanovanje je osobito važna ljudska potreba, a stan je svakako velika materijalna vrijednost svakog domaćinstva. Rješavanje stambenih potreba ovisi o socijalno-gospodarskim uvjetima svake zajednice. Na području socijalne politike u fokusu zanimanja je socijalno stanovanje i intervencije koje jedinice lokalne i regionalne samouprave poduzimaju u rješavanju stambenih potreba svojih građana.</w:t>
      </w:r>
    </w:p>
    <w:p w:rsidR="009F2AE5" w:rsidRDefault="009F2AE5" w:rsidP="009F2AE5">
      <w:pPr>
        <w:spacing w:line="276" w:lineRule="auto"/>
        <w:ind w:firstLine="708"/>
        <w:jc w:val="both"/>
        <w:rPr>
          <w:lang w:val="hr-HR"/>
        </w:rPr>
      </w:pPr>
      <w:r>
        <w:rPr>
          <w:lang w:val="hr-HR"/>
        </w:rPr>
        <w:t>Općina Dubrava ovim Programom mjera za poticanje rješavanja stambenog pitanja mladih na području Općine Dubrava (u daljnjem tekstu: Program), namjerava pomoći svom stanovništvu u rješavanju stambene problematike koja je i jedan od najvećih problema, posebice kada je riječ o mladim obiteljima s većim brojem djece, ali i radi sve većeg raseljavanja za boljim uvjetima života.</w:t>
      </w:r>
    </w:p>
    <w:p w:rsidR="009F2AE5" w:rsidRDefault="009F2AE5" w:rsidP="009F2AE5">
      <w:pPr>
        <w:spacing w:line="276" w:lineRule="auto"/>
        <w:ind w:firstLine="708"/>
        <w:jc w:val="both"/>
        <w:rPr>
          <w:lang w:val="hr-HR"/>
        </w:rPr>
      </w:pPr>
      <w:r>
        <w:rPr>
          <w:lang w:val="hr-HR"/>
        </w:rPr>
        <w:t>Pojedini izrazi u smislu ovoga Programa imaju sljedeće značenje:</w:t>
      </w:r>
    </w:p>
    <w:p w:rsidR="009F2AE5" w:rsidRDefault="009F2AE5" w:rsidP="009F2AE5">
      <w:pPr>
        <w:spacing w:line="276" w:lineRule="auto"/>
        <w:jc w:val="both"/>
        <w:rPr>
          <w:lang w:val="hr-HR"/>
        </w:rPr>
      </w:pPr>
      <w:r>
        <w:rPr>
          <w:lang w:val="hr-HR"/>
        </w:rPr>
        <w:t>Obitelj je zajednica koju čine bračni ili izvanbračni partner, djeca i drugi srodnici koji zajedno žive, privređuju, ostvaruju prihod na drugi način i troše ga zajedno.</w:t>
      </w:r>
    </w:p>
    <w:p w:rsidR="009F2AE5" w:rsidRDefault="009F2AE5" w:rsidP="009F2AE5">
      <w:pPr>
        <w:spacing w:line="276" w:lineRule="auto"/>
        <w:jc w:val="both"/>
        <w:rPr>
          <w:lang w:val="hr-HR"/>
        </w:rPr>
      </w:pPr>
      <w:r>
        <w:rPr>
          <w:lang w:val="hr-HR"/>
        </w:rPr>
        <w:t>Samohrani roditelj je roditelj koji sam skrbi za svoje dijete i uzdržava ga.</w:t>
      </w:r>
    </w:p>
    <w:p w:rsidR="009F2AE5" w:rsidRDefault="009F2AE5" w:rsidP="009F2AE5">
      <w:pPr>
        <w:spacing w:line="276" w:lineRule="auto"/>
        <w:jc w:val="both"/>
        <w:rPr>
          <w:lang w:val="hr-HR"/>
        </w:rPr>
      </w:pPr>
      <w:proofErr w:type="spellStart"/>
      <w:r>
        <w:rPr>
          <w:lang w:val="hr-HR"/>
        </w:rPr>
        <w:t>Jednoroditeljska</w:t>
      </w:r>
      <w:proofErr w:type="spellEnd"/>
      <w:r>
        <w:rPr>
          <w:lang w:val="hr-HR"/>
        </w:rPr>
        <w:t xml:space="preserve"> obitelj je obitelj koju čine dijete, odnosno djeca i jedan roditelj.</w:t>
      </w:r>
    </w:p>
    <w:p w:rsidR="009F2AE5" w:rsidRDefault="009F2AE5" w:rsidP="009F2AE5">
      <w:pPr>
        <w:spacing w:line="276" w:lineRule="auto"/>
        <w:jc w:val="both"/>
        <w:rPr>
          <w:lang w:val="hr-HR"/>
        </w:rPr>
      </w:pPr>
      <w:r>
        <w:rPr>
          <w:lang w:val="hr-HR"/>
        </w:rPr>
        <w:t>Izvanbračna zajednica je životna zajednica neudane žene i neoženjenog muškarca, koja ispunjava uvjete propisane posebnim zakonom kojim se uređuju obiteljski odnosi (traje najmanje 3 godine, a kraće ako je u njoj rođeno zajedničko dijete ili ako je nastavljena sklapanjem braka).</w:t>
      </w:r>
    </w:p>
    <w:p w:rsidR="009F2AE5" w:rsidRDefault="009F2AE5" w:rsidP="009F2AE5">
      <w:pPr>
        <w:spacing w:line="276" w:lineRule="auto"/>
        <w:jc w:val="both"/>
        <w:rPr>
          <w:lang w:val="hr-HR"/>
        </w:rPr>
      </w:pPr>
    </w:p>
    <w:p w:rsidR="009F2AE5" w:rsidRDefault="009F2AE5" w:rsidP="009F2AE5">
      <w:pPr>
        <w:spacing w:line="276" w:lineRule="auto"/>
        <w:jc w:val="both"/>
        <w:rPr>
          <w:lang w:val="hr-HR"/>
        </w:rPr>
      </w:pPr>
    </w:p>
    <w:p w:rsidR="009F2AE5" w:rsidRDefault="009F2AE5" w:rsidP="009F2AE5">
      <w:pPr>
        <w:pStyle w:val="Odlomakpopisa"/>
        <w:numPr>
          <w:ilvl w:val="0"/>
          <w:numId w:val="2"/>
        </w:numPr>
        <w:spacing w:line="276" w:lineRule="auto"/>
        <w:ind w:hanging="720"/>
        <w:rPr>
          <w:rFonts w:ascii="Times New Roman" w:hAnsi="Times New Roman" w:cs="Times New Roman"/>
          <w:b/>
          <w:color w:val="auto"/>
          <w:sz w:val="28"/>
          <w:szCs w:val="28"/>
        </w:rPr>
      </w:pPr>
      <w:r>
        <w:rPr>
          <w:rFonts w:ascii="Times New Roman" w:hAnsi="Times New Roman" w:cs="Times New Roman"/>
          <w:b/>
          <w:color w:val="auto"/>
          <w:sz w:val="28"/>
          <w:szCs w:val="28"/>
        </w:rPr>
        <w:t>STANOVNIŠTVO NA PODRUČJU OPĆINE DUBRAVA</w:t>
      </w:r>
    </w:p>
    <w:p w:rsidR="009F2AE5" w:rsidRDefault="009F2AE5" w:rsidP="009F2AE5">
      <w:pPr>
        <w:spacing w:line="276" w:lineRule="auto"/>
        <w:rPr>
          <w:b/>
          <w:lang w:val="hr-HR"/>
        </w:rPr>
      </w:pPr>
    </w:p>
    <w:p w:rsidR="009F2AE5" w:rsidRDefault="009F2AE5" w:rsidP="009F2AE5">
      <w:pPr>
        <w:spacing w:line="276" w:lineRule="auto"/>
        <w:ind w:firstLine="708"/>
        <w:jc w:val="both"/>
        <w:rPr>
          <w:lang w:val="hr-HR"/>
        </w:rPr>
      </w:pPr>
      <w:r>
        <w:rPr>
          <w:lang w:val="hr-HR"/>
        </w:rPr>
        <w:t>Prema rezultatima Popisa stanovništva 2021. godine, na području Općine Dubrava, koji obuhvaća 27 naselja, živi ukupno 4.562 stanovnika u 1.330 kućanstava.</w:t>
      </w:r>
    </w:p>
    <w:p w:rsidR="009F2AE5" w:rsidRDefault="009F2AE5" w:rsidP="009F2AE5">
      <w:pPr>
        <w:spacing w:line="276" w:lineRule="auto"/>
        <w:jc w:val="both"/>
        <w:rPr>
          <w:b/>
          <w:lang w:val="hr-HR"/>
        </w:rPr>
      </w:pPr>
    </w:p>
    <w:p w:rsidR="009F2AE5" w:rsidRDefault="009F2AE5" w:rsidP="009F2AE5">
      <w:pPr>
        <w:spacing w:line="276" w:lineRule="auto"/>
        <w:jc w:val="both"/>
        <w:rPr>
          <w:b/>
          <w:lang w:val="hr-HR"/>
        </w:rPr>
      </w:pPr>
      <w:r>
        <w:rPr>
          <w:b/>
          <w:lang w:val="hr-HR"/>
        </w:rPr>
        <w:t>Tablica 1. Opći podaci o Općini Dubrava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6"/>
        <w:gridCol w:w="3560"/>
      </w:tblGrid>
      <w:tr w:rsidR="009F2AE5" w:rsidTr="009F2AE5">
        <w:tc>
          <w:tcPr>
            <w:tcW w:w="5637" w:type="dxa"/>
            <w:tcBorders>
              <w:top w:val="single" w:sz="4" w:space="0" w:color="auto"/>
              <w:left w:val="single" w:sz="4" w:space="0" w:color="auto"/>
              <w:bottom w:val="single" w:sz="4" w:space="0" w:color="auto"/>
              <w:right w:val="single" w:sz="4" w:space="0" w:color="auto"/>
            </w:tcBorders>
            <w:hideMark/>
          </w:tcPr>
          <w:p w:rsidR="009F2AE5" w:rsidRDefault="009F2AE5">
            <w:pPr>
              <w:spacing w:line="276" w:lineRule="auto"/>
              <w:jc w:val="both"/>
              <w:rPr>
                <w:lang w:val="hr-HR"/>
              </w:rPr>
            </w:pPr>
            <w:r>
              <w:rPr>
                <w:lang w:val="hr-HR"/>
              </w:rPr>
              <w:t>Broj naselja Općine</w:t>
            </w:r>
          </w:p>
        </w:tc>
        <w:tc>
          <w:tcPr>
            <w:tcW w:w="3651" w:type="dxa"/>
            <w:tcBorders>
              <w:top w:val="single" w:sz="4" w:space="0" w:color="auto"/>
              <w:left w:val="single" w:sz="4" w:space="0" w:color="auto"/>
              <w:bottom w:val="single" w:sz="4" w:space="0" w:color="auto"/>
              <w:right w:val="single" w:sz="4" w:space="0" w:color="auto"/>
            </w:tcBorders>
            <w:hideMark/>
          </w:tcPr>
          <w:p w:rsidR="009F2AE5" w:rsidRDefault="009F2AE5">
            <w:pPr>
              <w:spacing w:line="276" w:lineRule="auto"/>
              <w:ind w:left="459"/>
              <w:jc w:val="both"/>
              <w:rPr>
                <w:lang w:val="hr-HR"/>
              </w:rPr>
            </w:pPr>
            <w:r>
              <w:rPr>
                <w:lang w:val="hr-HR"/>
              </w:rPr>
              <w:t>27</w:t>
            </w:r>
          </w:p>
        </w:tc>
      </w:tr>
      <w:tr w:rsidR="009F2AE5" w:rsidTr="009F2AE5">
        <w:tc>
          <w:tcPr>
            <w:tcW w:w="5637" w:type="dxa"/>
            <w:tcBorders>
              <w:top w:val="single" w:sz="4" w:space="0" w:color="auto"/>
              <w:left w:val="single" w:sz="4" w:space="0" w:color="auto"/>
              <w:bottom w:val="single" w:sz="4" w:space="0" w:color="auto"/>
              <w:right w:val="single" w:sz="4" w:space="0" w:color="auto"/>
            </w:tcBorders>
            <w:hideMark/>
          </w:tcPr>
          <w:p w:rsidR="009F2AE5" w:rsidRDefault="009F2AE5">
            <w:pPr>
              <w:spacing w:line="276" w:lineRule="auto"/>
              <w:jc w:val="both"/>
              <w:rPr>
                <w:lang w:val="hr-HR"/>
              </w:rPr>
            </w:pPr>
            <w:r>
              <w:rPr>
                <w:lang w:val="hr-HR"/>
              </w:rPr>
              <w:t>Broj stanovnika Općine (Popis stanovništva iz 2021.)</w:t>
            </w:r>
          </w:p>
        </w:tc>
        <w:tc>
          <w:tcPr>
            <w:tcW w:w="3651" w:type="dxa"/>
            <w:tcBorders>
              <w:top w:val="single" w:sz="4" w:space="0" w:color="auto"/>
              <w:left w:val="single" w:sz="4" w:space="0" w:color="auto"/>
              <w:bottom w:val="single" w:sz="4" w:space="0" w:color="auto"/>
              <w:right w:val="single" w:sz="4" w:space="0" w:color="auto"/>
            </w:tcBorders>
            <w:hideMark/>
          </w:tcPr>
          <w:p w:rsidR="009F2AE5" w:rsidRDefault="009F2AE5">
            <w:pPr>
              <w:spacing w:line="276" w:lineRule="auto"/>
              <w:ind w:left="459"/>
              <w:jc w:val="both"/>
              <w:rPr>
                <w:lang w:val="hr-HR"/>
              </w:rPr>
            </w:pPr>
            <w:r>
              <w:rPr>
                <w:lang w:val="hr-HR"/>
              </w:rPr>
              <w:t>4.562</w:t>
            </w:r>
          </w:p>
        </w:tc>
      </w:tr>
      <w:tr w:rsidR="009F2AE5" w:rsidTr="009F2AE5">
        <w:tc>
          <w:tcPr>
            <w:tcW w:w="5637" w:type="dxa"/>
            <w:tcBorders>
              <w:top w:val="single" w:sz="4" w:space="0" w:color="auto"/>
              <w:left w:val="single" w:sz="4" w:space="0" w:color="auto"/>
              <w:bottom w:val="single" w:sz="4" w:space="0" w:color="auto"/>
              <w:right w:val="single" w:sz="4" w:space="0" w:color="auto"/>
            </w:tcBorders>
            <w:hideMark/>
          </w:tcPr>
          <w:p w:rsidR="009F2AE5" w:rsidRDefault="009F2AE5">
            <w:pPr>
              <w:spacing w:line="276" w:lineRule="auto"/>
              <w:jc w:val="both"/>
              <w:rPr>
                <w:lang w:val="hr-HR"/>
              </w:rPr>
            </w:pPr>
            <w:r>
              <w:rPr>
                <w:lang w:val="hr-HR"/>
              </w:rPr>
              <w:t>Površina Općine</w:t>
            </w:r>
          </w:p>
        </w:tc>
        <w:tc>
          <w:tcPr>
            <w:tcW w:w="3651" w:type="dxa"/>
            <w:tcBorders>
              <w:top w:val="single" w:sz="4" w:space="0" w:color="auto"/>
              <w:left w:val="single" w:sz="4" w:space="0" w:color="auto"/>
              <w:bottom w:val="single" w:sz="4" w:space="0" w:color="auto"/>
              <w:right w:val="single" w:sz="4" w:space="0" w:color="auto"/>
            </w:tcBorders>
            <w:hideMark/>
          </w:tcPr>
          <w:p w:rsidR="009F2AE5" w:rsidRDefault="009F2AE5">
            <w:pPr>
              <w:spacing w:line="276" w:lineRule="auto"/>
              <w:ind w:left="459"/>
              <w:jc w:val="both"/>
              <w:rPr>
                <w:lang w:val="hr-HR"/>
              </w:rPr>
            </w:pPr>
            <w:r>
              <w:rPr>
                <w:lang w:val="hr-HR"/>
              </w:rPr>
              <w:t>115,0 km</w:t>
            </w:r>
            <w:r>
              <w:rPr>
                <w:vertAlign w:val="superscript"/>
                <w:lang w:val="hr-HR"/>
              </w:rPr>
              <w:t>2</w:t>
            </w:r>
          </w:p>
        </w:tc>
      </w:tr>
      <w:tr w:rsidR="009F2AE5" w:rsidTr="009F2AE5">
        <w:tc>
          <w:tcPr>
            <w:tcW w:w="5637" w:type="dxa"/>
            <w:tcBorders>
              <w:top w:val="single" w:sz="4" w:space="0" w:color="auto"/>
              <w:left w:val="single" w:sz="4" w:space="0" w:color="auto"/>
              <w:bottom w:val="single" w:sz="4" w:space="0" w:color="auto"/>
              <w:right w:val="single" w:sz="4" w:space="0" w:color="auto"/>
            </w:tcBorders>
            <w:hideMark/>
          </w:tcPr>
          <w:p w:rsidR="009F2AE5" w:rsidRDefault="009F2AE5">
            <w:pPr>
              <w:spacing w:line="276" w:lineRule="auto"/>
              <w:jc w:val="both"/>
              <w:rPr>
                <w:lang w:val="hr-HR"/>
              </w:rPr>
            </w:pPr>
            <w:r>
              <w:rPr>
                <w:lang w:val="hr-HR"/>
              </w:rPr>
              <w:t>Gustoća naseljenosti</w:t>
            </w:r>
          </w:p>
        </w:tc>
        <w:tc>
          <w:tcPr>
            <w:tcW w:w="3651" w:type="dxa"/>
            <w:tcBorders>
              <w:top w:val="single" w:sz="4" w:space="0" w:color="auto"/>
              <w:left w:val="single" w:sz="4" w:space="0" w:color="auto"/>
              <w:bottom w:val="single" w:sz="4" w:space="0" w:color="auto"/>
              <w:right w:val="single" w:sz="4" w:space="0" w:color="auto"/>
            </w:tcBorders>
            <w:hideMark/>
          </w:tcPr>
          <w:p w:rsidR="009F2AE5" w:rsidRDefault="009F2AE5">
            <w:pPr>
              <w:spacing w:line="276" w:lineRule="auto"/>
              <w:ind w:left="459"/>
              <w:jc w:val="both"/>
              <w:rPr>
                <w:lang w:val="hr-HR"/>
              </w:rPr>
            </w:pPr>
            <w:r>
              <w:rPr>
                <w:lang w:val="hr-HR"/>
              </w:rPr>
              <w:t>39,67 stan/km</w:t>
            </w:r>
            <w:r>
              <w:rPr>
                <w:vertAlign w:val="superscript"/>
                <w:lang w:val="hr-HR"/>
              </w:rPr>
              <w:t>2</w:t>
            </w:r>
          </w:p>
        </w:tc>
      </w:tr>
    </w:tbl>
    <w:p w:rsidR="009F2AE5" w:rsidRDefault="009F2AE5" w:rsidP="009F2AE5">
      <w:pPr>
        <w:spacing w:line="276" w:lineRule="auto"/>
        <w:jc w:val="both"/>
        <w:rPr>
          <w:lang w:val="hr-HR"/>
        </w:rPr>
      </w:pPr>
      <w:r>
        <w:rPr>
          <w:lang w:val="hr-HR"/>
        </w:rPr>
        <w:t>Izvor: Državni zavod za statistiku (</w:t>
      </w:r>
      <w:hyperlink r:id="rId6" w:history="1">
        <w:r>
          <w:rPr>
            <w:rStyle w:val="Hiperveza"/>
            <w:lang w:val="hr-HR"/>
          </w:rPr>
          <w:t>www.dzs.hr</w:t>
        </w:r>
      </w:hyperlink>
      <w:r>
        <w:rPr>
          <w:lang w:val="hr-HR"/>
        </w:rPr>
        <w:t>)</w:t>
      </w:r>
    </w:p>
    <w:p w:rsidR="009F2AE5" w:rsidRDefault="009F2AE5" w:rsidP="009F2AE5">
      <w:pPr>
        <w:spacing w:line="276" w:lineRule="auto"/>
        <w:jc w:val="both"/>
        <w:rPr>
          <w:color w:val="FF0000"/>
          <w:lang w:val="hr-HR"/>
        </w:rPr>
      </w:pPr>
    </w:p>
    <w:p w:rsidR="009F2AE5" w:rsidRDefault="009F2AE5" w:rsidP="009F2AE5">
      <w:pPr>
        <w:spacing w:line="276" w:lineRule="auto"/>
        <w:ind w:firstLine="708"/>
        <w:jc w:val="both"/>
        <w:rPr>
          <w:lang w:val="hr-HR"/>
        </w:rPr>
      </w:pPr>
      <w:r>
        <w:rPr>
          <w:lang w:val="hr-HR"/>
        </w:rPr>
        <w:t xml:space="preserve">Brojčani odnos muškog i ženskog stanovništva karakterizira fiziološki okvir demografske mase, na što ukazuje struktura stanovništva po spolu, a potencijalnu vitalnost i biodinamiku stanovništva ukazuje dobna struktura stanovništva. </w:t>
      </w:r>
    </w:p>
    <w:p w:rsidR="009F2AE5" w:rsidRDefault="009F2AE5" w:rsidP="009F2AE5">
      <w:pPr>
        <w:spacing w:line="276" w:lineRule="auto"/>
        <w:ind w:firstLine="708"/>
        <w:jc w:val="both"/>
        <w:rPr>
          <w:color w:val="FF0000"/>
          <w:lang w:val="hr-HR"/>
        </w:rPr>
      </w:pPr>
    </w:p>
    <w:p w:rsidR="009F2AE5" w:rsidRDefault="009F2AE5" w:rsidP="009F2AE5">
      <w:pPr>
        <w:spacing w:line="276" w:lineRule="auto"/>
        <w:ind w:firstLine="708"/>
        <w:jc w:val="both"/>
        <w:rPr>
          <w:color w:val="FF0000"/>
          <w:lang w:val="hr-HR"/>
        </w:rPr>
      </w:pPr>
    </w:p>
    <w:p w:rsidR="009F2AE5" w:rsidRDefault="009F2AE5" w:rsidP="009F2AE5">
      <w:pPr>
        <w:spacing w:line="276" w:lineRule="auto"/>
        <w:ind w:firstLine="708"/>
        <w:jc w:val="both"/>
        <w:rPr>
          <w:color w:val="FF0000"/>
          <w:lang w:val="hr-HR"/>
        </w:rPr>
      </w:pPr>
    </w:p>
    <w:p w:rsidR="009F2AE5" w:rsidRDefault="009F2AE5" w:rsidP="009F2AE5">
      <w:pPr>
        <w:spacing w:line="276" w:lineRule="auto"/>
        <w:ind w:firstLine="708"/>
        <w:jc w:val="both"/>
        <w:rPr>
          <w:color w:val="FF0000"/>
          <w:lang w:val="hr-HR"/>
        </w:rPr>
      </w:pPr>
    </w:p>
    <w:p w:rsidR="009F2AE5" w:rsidRDefault="009F2AE5" w:rsidP="009F2AE5">
      <w:pPr>
        <w:spacing w:line="276" w:lineRule="auto"/>
        <w:ind w:firstLine="708"/>
        <w:jc w:val="both"/>
        <w:rPr>
          <w:lang w:val="hr-HR"/>
        </w:rPr>
      </w:pPr>
    </w:p>
    <w:p w:rsidR="009F2AE5" w:rsidRDefault="009F2AE5" w:rsidP="009F2AE5">
      <w:pPr>
        <w:pStyle w:val="Odlomakpopisa"/>
        <w:numPr>
          <w:ilvl w:val="0"/>
          <w:numId w:val="2"/>
        </w:numPr>
        <w:spacing w:line="276" w:lineRule="auto"/>
        <w:ind w:hanging="720"/>
        <w:rPr>
          <w:rFonts w:ascii="Times New Roman" w:hAnsi="Times New Roman" w:cs="Times New Roman"/>
          <w:b/>
          <w:sz w:val="28"/>
          <w:szCs w:val="28"/>
        </w:rPr>
      </w:pPr>
      <w:r>
        <w:rPr>
          <w:rFonts w:ascii="Times New Roman" w:hAnsi="Times New Roman" w:cs="Times New Roman"/>
          <w:b/>
          <w:sz w:val="28"/>
          <w:szCs w:val="28"/>
        </w:rPr>
        <w:lastRenderedPageBreak/>
        <w:t>CILJ I KORISNICI PROGRAMA</w:t>
      </w:r>
    </w:p>
    <w:p w:rsidR="009F2AE5" w:rsidRDefault="009F2AE5" w:rsidP="009F2AE5">
      <w:pPr>
        <w:spacing w:line="276" w:lineRule="auto"/>
        <w:jc w:val="both"/>
        <w:rPr>
          <w:b/>
          <w:lang w:val="hr-HR"/>
        </w:rPr>
      </w:pPr>
    </w:p>
    <w:p w:rsidR="009F2AE5" w:rsidRDefault="009F2AE5" w:rsidP="009F2AE5">
      <w:pPr>
        <w:spacing w:line="276" w:lineRule="auto"/>
        <w:ind w:firstLine="708"/>
        <w:jc w:val="both"/>
        <w:rPr>
          <w:lang w:val="hr-HR"/>
        </w:rPr>
      </w:pPr>
      <w:r>
        <w:rPr>
          <w:lang w:val="hr-HR"/>
        </w:rPr>
        <w:t>Ciljevi demografskog razvoja mogu se preciznije odrediti kao: obnavljanje naselja kroz poboljšanje društvene i tehničke (komunalne) infrastrukture; ublažavanje i ispravljanje negativnih demografskih tendencija osiguranjem prirodnog kretanja i migracijskih tokova; osiguranjem ravnomjernog razmještaja stanovništva u prostoru i poboljšanjem standarda življenja.</w:t>
      </w:r>
    </w:p>
    <w:p w:rsidR="009F2AE5" w:rsidRDefault="009F2AE5" w:rsidP="009F2AE5">
      <w:pPr>
        <w:spacing w:line="276" w:lineRule="auto"/>
        <w:ind w:firstLine="708"/>
        <w:jc w:val="both"/>
        <w:rPr>
          <w:lang w:val="hr-HR"/>
        </w:rPr>
      </w:pPr>
    </w:p>
    <w:p w:rsidR="009F2AE5" w:rsidRDefault="009F2AE5" w:rsidP="009F2AE5">
      <w:pPr>
        <w:spacing w:line="276" w:lineRule="auto"/>
        <w:ind w:firstLine="708"/>
        <w:jc w:val="both"/>
        <w:rPr>
          <w:lang w:val="hr-HR"/>
        </w:rPr>
      </w:pPr>
      <w:r>
        <w:rPr>
          <w:lang w:val="hr-HR"/>
        </w:rPr>
        <w:t xml:space="preserve">Demografski cilj treba realizirati zadržavanjem postojećeg i povratkom iseljenog posebno mlađeg stanovništva, poticanjem povećanja broja članova obitelji te istovremenim stvaranjem uvjeta školovanja i rada u mjestu stanovanja. Treba stimulirati ostanak mlađih osoba u radno-aktivnoj dobi te stvarati uvjete za imigracijska kretanja. </w:t>
      </w:r>
    </w:p>
    <w:p w:rsidR="009F2AE5" w:rsidRDefault="009F2AE5" w:rsidP="009F2AE5">
      <w:pPr>
        <w:spacing w:line="276" w:lineRule="auto"/>
        <w:ind w:firstLine="708"/>
        <w:jc w:val="both"/>
        <w:rPr>
          <w:lang w:val="hr-HR"/>
        </w:rPr>
      </w:pPr>
    </w:p>
    <w:p w:rsidR="009F2AE5" w:rsidRDefault="009F2AE5" w:rsidP="009F2AE5">
      <w:pPr>
        <w:spacing w:line="276" w:lineRule="auto"/>
        <w:ind w:firstLine="708"/>
        <w:jc w:val="both"/>
        <w:rPr>
          <w:lang w:val="hr-HR"/>
        </w:rPr>
      </w:pPr>
      <w:r>
        <w:rPr>
          <w:lang w:val="hr-HR"/>
        </w:rPr>
        <w:t>Međutim, postoji više izazova u provođenju ovog programa, a jedan od njih leži u nedostatku raspoloživih građevinskih zemljišta i stambenih objekata u vlasništvu Općine Dubrava.</w:t>
      </w:r>
    </w:p>
    <w:p w:rsidR="009F2AE5" w:rsidRDefault="009F2AE5" w:rsidP="009F2AE5">
      <w:pPr>
        <w:spacing w:line="276" w:lineRule="auto"/>
        <w:ind w:firstLine="708"/>
        <w:jc w:val="both"/>
        <w:rPr>
          <w:lang w:val="hr-HR"/>
        </w:rPr>
      </w:pPr>
    </w:p>
    <w:p w:rsidR="009F2AE5" w:rsidRDefault="009F2AE5" w:rsidP="009F2AE5">
      <w:pPr>
        <w:spacing w:line="276" w:lineRule="auto"/>
        <w:ind w:firstLine="708"/>
        <w:jc w:val="both"/>
        <w:rPr>
          <w:lang w:val="hr-HR"/>
        </w:rPr>
      </w:pPr>
      <w:r>
        <w:rPr>
          <w:lang w:val="hr-HR"/>
        </w:rPr>
        <w:t>Korisnici  mjera i olakšica iz ovog Programa su mladi ljudi s područja Općine Dubrava. Mladim ljudima u smislu ovog Programa, smatraju se prijavitelj, njegov bračni ili izvanbračni partner te njihova djeca, pod uvjetom da jedan od bračnih/izvanbračnih partnera nije navršio 45 godina života u godini raspisivanja javnog natječaja, te da svoje stambeno pitanje rješava stjecanjem vlasništva nad nekretninom iz ovog programa.</w:t>
      </w:r>
    </w:p>
    <w:p w:rsidR="009F2AE5" w:rsidRDefault="009F2AE5" w:rsidP="009F2AE5">
      <w:pPr>
        <w:spacing w:line="276" w:lineRule="auto"/>
        <w:ind w:firstLine="708"/>
        <w:jc w:val="both"/>
        <w:rPr>
          <w:lang w:val="hr-HR"/>
        </w:rPr>
      </w:pPr>
    </w:p>
    <w:p w:rsidR="009F2AE5" w:rsidRDefault="009F2AE5" w:rsidP="009F2AE5">
      <w:pPr>
        <w:spacing w:line="276" w:lineRule="auto"/>
        <w:ind w:firstLine="708"/>
        <w:jc w:val="both"/>
        <w:rPr>
          <w:lang w:val="hr-HR"/>
        </w:rPr>
      </w:pPr>
      <w:r>
        <w:rPr>
          <w:lang w:val="hr-HR"/>
        </w:rPr>
        <w:t xml:space="preserve">Na javni poziv i javni natječaj za korištenje mjera iz ovog Programa mogu se javiti mladi ljudi, koji su državljani Republike Hrvatske, a koji ispunjavaju sljedeće uvjete:  </w:t>
      </w:r>
    </w:p>
    <w:p w:rsidR="009F2AE5" w:rsidRDefault="009F2AE5" w:rsidP="009F2AE5">
      <w:pPr>
        <w:spacing w:line="276" w:lineRule="auto"/>
        <w:ind w:firstLine="708"/>
        <w:jc w:val="both"/>
        <w:rPr>
          <w:lang w:val="hr-HR"/>
        </w:rPr>
      </w:pPr>
    </w:p>
    <w:p w:rsidR="009F2AE5" w:rsidRDefault="009F2AE5" w:rsidP="009F2AE5">
      <w:pPr>
        <w:spacing w:line="276" w:lineRule="auto"/>
        <w:ind w:left="284" w:hanging="284"/>
        <w:jc w:val="both"/>
        <w:rPr>
          <w:lang w:val="hr-HR"/>
        </w:rPr>
      </w:pPr>
      <w:r>
        <w:rPr>
          <w:lang w:val="hr-HR"/>
        </w:rPr>
        <w:t xml:space="preserve">a) da je bar jedan od supružnika ili izvanbračnih partnera mlađi od 45 godina života u godini raspisivanja javnog natječaja </w:t>
      </w:r>
    </w:p>
    <w:p w:rsidR="009F2AE5" w:rsidRDefault="009F2AE5" w:rsidP="009F2AE5">
      <w:pPr>
        <w:spacing w:line="276" w:lineRule="auto"/>
        <w:ind w:left="284" w:hanging="284"/>
        <w:jc w:val="both"/>
        <w:rPr>
          <w:lang w:val="hr-HR"/>
        </w:rPr>
      </w:pPr>
      <w:r>
        <w:rPr>
          <w:lang w:val="hr-HR"/>
        </w:rPr>
        <w:t>b) prijavitelj, supružnik</w:t>
      </w:r>
      <w:r>
        <w:rPr>
          <w:color w:val="FF0000"/>
          <w:lang w:val="hr-HR"/>
        </w:rPr>
        <w:t xml:space="preserve"> </w:t>
      </w:r>
      <w:r>
        <w:rPr>
          <w:lang w:val="hr-HR"/>
        </w:rPr>
        <w:t>ili izvanbračni partner, koji rješavaju stambeno pitanje stjecanjem prava vlasništva, pojedinačno ili zajedno mogu imati u suvlasništvu/vlasništvu obiteljsku kuću do 35 m</w:t>
      </w:r>
      <w:r>
        <w:rPr>
          <w:vertAlign w:val="superscript"/>
          <w:lang w:val="hr-HR"/>
        </w:rPr>
        <w:t>2</w:t>
      </w:r>
      <w:r>
        <w:rPr>
          <w:lang w:val="hr-HR"/>
        </w:rPr>
        <w:t xml:space="preserve"> i nemaju u vlasništvu/suvlasništvu kuću/stan za odmor na području Republike Hrvatske, za prijavu na Mjeru 1.1. </w:t>
      </w:r>
    </w:p>
    <w:p w:rsidR="009F2AE5" w:rsidRDefault="009F2AE5" w:rsidP="009F2AE5">
      <w:pPr>
        <w:spacing w:line="276" w:lineRule="auto"/>
        <w:ind w:left="284" w:hanging="284"/>
        <w:jc w:val="both"/>
        <w:rPr>
          <w:lang w:val="hr-HR"/>
        </w:rPr>
      </w:pPr>
      <w:r>
        <w:rPr>
          <w:lang w:val="hr-HR"/>
        </w:rPr>
        <w:t>c) da svaki od supružnika ili izvanbračnih partnera koji rješavaju stambeno pitanje nisu prodali, darovali ili na bilo koji drugi način otuđili stambeni objekt na području Republike Hrvatske</w:t>
      </w:r>
    </w:p>
    <w:p w:rsidR="009F2AE5" w:rsidRDefault="009F2AE5" w:rsidP="009F2AE5">
      <w:pPr>
        <w:spacing w:line="276" w:lineRule="auto"/>
        <w:ind w:firstLine="708"/>
        <w:jc w:val="both"/>
        <w:rPr>
          <w:lang w:val="hr-HR"/>
        </w:rPr>
      </w:pPr>
    </w:p>
    <w:p w:rsidR="009F2AE5" w:rsidRDefault="009F2AE5" w:rsidP="009F2AE5">
      <w:pPr>
        <w:spacing w:line="276" w:lineRule="auto"/>
        <w:jc w:val="both"/>
        <w:rPr>
          <w:lang w:val="hr-HR"/>
        </w:rPr>
      </w:pPr>
      <w:r>
        <w:rPr>
          <w:lang w:val="hr-HR"/>
        </w:rPr>
        <w:tab/>
        <w:t xml:space="preserve">Sredstva po ovom Programu osiguravaju se iz proračuna Općine Dubrava i dodijeliti će se do ukupnog iskorištenja sredstava. </w:t>
      </w:r>
    </w:p>
    <w:p w:rsidR="009F2AE5" w:rsidRDefault="009F2AE5" w:rsidP="009F2AE5">
      <w:pPr>
        <w:spacing w:line="276" w:lineRule="auto"/>
        <w:jc w:val="both"/>
        <w:rPr>
          <w:lang w:val="hr-HR"/>
        </w:rPr>
      </w:pPr>
    </w:p>
    <w:p w:rsidR="009F2AE5" w:rsidRDefault="009F2AE5" w:rsidP="009F2AE5">
      <w:pPr>
        <w:spacing w:line="276" w:lineRule="auto"/>
        <w:jc w:val="both"/>
        <w:rPr>
          <w:lang w:val="hr-HR"/>
        </w:rPr>
      </w:pPr>
      <w:r>
        <w:rPr>
          <w:lang w:val="hr-HR"/>
        </w:rPr>
        <w:tab/>
        <w:t xml:space="preserve">U 2026. godini osigurano je 100.000,00 eura.  </w:t>
      </w:r>
    </w:p>
    <w:p w:rsidR="009F2AE5" w:rsidRDefault="009F2AE5" w:rsidP="009F2AE5">
      <w:pPr>
        <w:spacing w:line="276" w:lineRule="auto"/>
        <w:jc w:val="both"/>
        <w:rPr>
          <w:lang w:val="hr-HR"/>
        </w:rPr>
      </w:pPr>
    </w:p>
    <w:p w:rsidR="009F2AE5" w:rsidRDefault="009F2AE5" w:rsidP="009F2AE5">
      <w:pPr>
        <w:spacing w:line="276" w:lineRule="auto"/>
        <w:jc w:val="both"/>
        <w:rPr>
          <w:lang w:val="hr-HR"/>
        </w:rPr>
      </w:pPr>
    </w:p>
    <w:p w:rsidR="009F2AE5" w:rsidRDefault="009F2AE5" w:rsidP="009F2AE5">
      <w:pPr>
        <w:spacing w:line="276" w:lineRule="auto"/>
        <w:jc w:val="both"/>
        <w:rPr>
          <w:lang w:val="hr-HR"/>
        </w:rPr>
      </w:pPr>
    </w:p>
    <w:p w:rsidR="009F2AE5" w:rsidRDefault="009F2AE5" w:rsidP="009F2AE5">
      <w:pPr>
        <w:pStyle w:val="Odlomakpopisa"/>
        <w:numPr>
          <w:ilvl w:val="0"/>
          <w:numId w:val="2"/>
        </w:numPr>
        <w:spacing w:line="276" w:lineRule="auto"/>
        <w:ind w:left="426" w:hanging="426"/>
        <w:jc w:val="left"/>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MJERE POTICANJA RJEŠAVANJA STAMBENOG PITANJA MLADIH LJUDI</w:t>
      </w:r>
    </w:p>
    <w:p w:rsidR="009F2AE5" w:rsidRDefault="009F2AE5" w:rsidP="009F2AE5">
      <w:pPr>
        <w:spacing w:line="276" w:lineRule="auto"/>
        <w:jc w:val="both"/>
        <w:rPr>
          <w:b/>
          <w:lang w:val="hr-HR"/>
        </w:rPr>
      </w:pPr>
    </w:p>
    <w:p w:rsidR="009F2AE5" w:rsidRDefault="009F2AE5" w:rsidP="009F2AE5">
      <w:pPr>
        <w:pStyle w:val="Odlomakpopisa"/>
        <w:numPr>
          <w:ilvl w:val="1"/>
          <w:numId w:val="2"/>
        </w:numPr>
        <w:spacing w:line="276" w:lineRule="auto"/>
        <w:jc w:val="left"/>
        <w:rPr>
          <w:rFonts w:ascii="Times New Roman" w:hAnsi="Times New Roman" w:cs="Times New Roman"/>
          <w:b/>
          <w:szCs w:val="24"/>
        </w:rPr>
      </w:pPr>
      <w:r>
        <w:rPr>
          <w:rFonts w:ascii="Times New Roman" w:hAnsi="Times New Roman" w:cs="Times New Roman"/>
          <w:b/>
          <w:szCs w:val="24"/>
        </w:rPr>
        <w:t>Mjera 1.1.: Potpora pri kupnji građevinskog zemljišta, stambenog objekta ili gradnje kuće radi rješavanja vlastitog stambenog pitanja na području Općine Dubrava</w:t>
      </w:r>
    </w:p>
    <w:p w:rsidR="009F2AE5" w:rsidRDefault="009F2AE5" w:rsidP="009F2AE5">
      <w:pPr>
        <w:spacing w:line="276" w:lineRule="auto"/>
        <w:jc w:val="both"/>
        <w:rPr>
          <w:b/>
          <w:lang w:val="hr-HR"/>
        </w:rPr>
      </w:pPr>
    </w:p>
    <w:p w:rsidR="009F2AE5" w:rsidRDefault="009F2AE5" w:rsidP="009F2AE5">
      <w:pPr>
        <w:spacing w:line="276" w:lineRule="auto"/>
        <w:ind w:firstLine="708"/>
        <w:jc w:val="both"/>
        <w:rPr>
          <w:lang w:val="hr-HR"/>
        </w:rPr>
      </w:pPr>
      <w:r>
        <w:rPr>
          <w:lang w:val="hr-HR"/>
        </w:rPr>
        <w:t>Potpora se može odobriti pri kupnji građevinskog zemljišta odnosno stambenog objekta (kuće ili stana) u vlasništvu druge fizičke osobe ili pravne osobe osim osoba u krvnom srodstvu te uz uvjete propisane ovim Javnim pozivom.</w:t>
      </w:r>
    </w:p>
    <w:p w:rsidR="009F2AE5" w:rsidRDefault="009F2AE5" w:rsidP="009F2AE5">
      <w:pPr>
        <w:spacing w:line="276" w:lineRule="auto"/>
        <w:ind w:firstLine="708"/>
        <w:jc w:val="both"/>
        <w:rPr>
          <w:lang w:val="hr-HR"/>
        </w:rPr>
      </w:pPr>
    </w:p>
    <w:p w:rsidR="009F2AE5" w:rsidRDefault="009F2AE5" w:rsidP="009F2AE5">
      <w:pPr>
        <w:spacing w:line="276" w:lineRule="auto"/>
        <w:ind w:firstLine="708"/>
        <w:jc w:val="both"/>
        <w:rPr>
          <w:lang w:val="hr-HR"/>
        </w:rPr>
      </w:pPr>
      <w:r>
        <w:rPr>
          <w:lang w:val="hr-HR"/>
        </w:rPr>
        <w:t>U slučaju kupnje građevinskog zemljišta ili stambenog objekta od fizičke osobe te gradnje kuće, a uz uvjet da se građevinsko zemljište odnosno stambeni objekt nalazi na području Općine Dubrava, mladi ljudi mogu ostvariti potporu  pri kupnji nekretnine i gradnji kuće  do  iznosa 50% kupoprodajne cijene ili koštanja materijala za gradnju kuće, odnosno do maksimalno 5.000,00 eura.</w:t>
      </w:r>
    </w:p>
    <w:p w:rsidR="009F2AE5" w:rsidRDefault="009F2AE5" w:rsidP="009F2AE5">
      <w:pPr>
        <w:spacing w:line="276" w:lineRule="auto"/>
        <w:ind w:firstLine="708"/>
        <w:jc w:val="both"/>
        <w:rPr>
          <w:lang w:val="hr-HR"/>
        </w:rPr>
      </w:pPr>
      <w:r>
        <w:rPr>
          <w:lang w:val="hr-HR"/>
        </w:rPr>
        <w:t>Ugovorena kupoprodajna cijena utvrđuje se na temelju valjanog kupoprodajnog ugovora, potpisanog i ovjerenog kod javnog bilježnika ili računa s potvrdom plaćanja za građevinski materijal izdan od ovlaštenog prodavatelja.</w:t>
      </w:r>
    </w:p>
    <w:p w:rsidR="009F2AE5" w:rsidRDefault="009F2AE5" w:rsidP="009F2AE5">
      <w:pPr>
        <w:spacing w:line="276" w:lineRule="auto"/>
        <w:ind w:firstLine="708"/>
        <w:jc w:val="both"/>
        <w:rPr>
          <w:lang w:val="hr-HR"/>
        </w:rPr>
      </w:pPr>
      <w:r>
        <w:rPr>
          <w:lang w:val="hr-HR"/>
        </w:rPr>
        <w:t>Građevinsko zemljište za potrebe ovog Programa smatra se zemljište koje je izgrađeno, uređeno ili prostornim planom namijenjeno za građenje građevina odnosno katastarska čestica čiji oblik, smještaj u prostoru i veličina u skladu s prostornim planom te koja ima pristup na prometnu površinu sukladno prostornom planu Općine Dubrava.</w:t>
      </w:r>
    </w:p>
    <w:p w:rsidR="009F2AE5" w:rsidRDefault="009F2AE5" w:rsidP="009F2AE5">
      <w:pPr>
        <w:spacing w:line="276" w:lineRule="auto"/>
        <w:ind w:firstLine="708"/>
        <w:jc w:val="both"/>
        <w:rPr>
          <w:lang w:val="hr-HR"/>
        </w:rPr>
      </w:pPr>
    </w:p>
    <w:p w:rsidR="009F2AE5" w:rsidRDefault="009F2AE5" w:rsidP="009F2AE5">
      <w:pPr>
        <w:spacing w:line="276" w:lineRule="auto"/>
        <w:ind w:firstLine="708"/>
        <w:jc w:val="both"/>
        <w:rPr>
          <w:lang w:val="hr-HR"/>
        </w:rPr>
      </w:pPr>
      <w:r>
        <w:rPr>
          <w:lang w:val="hr-HR"/>
        </w:rPr>
        <w:t>Potpora za kupnju stambenog objekta i izgradnju kuće, uz opće uvjete propisane ovim Programom, odobrava se uvjet da se radi o objektu na području Općine Dubrava.</w:t>
      </w:r>
    </w:p>
    <w:p w:rsidR="009F2AE5" w:rsidRDefault="009F2AE5" w:rsidP="009F2AE5">
      <w:pPr>
        <w:spacing w:line="276" w:lineRule="auto"/>
        <w:ind w:firstLine="708"/>
        <w:jc w:val="both"/>
        <w:rPr>
          <w:lang w:val="hr-HR"/>
        </w:rPr>
      </w:pPr>
      <w:r>
        <w:rPr>
          <w:lang w:val="hr-HR"/>
        </w:rPr>
        <w:t>U slučaju kupnje građevinskog zemljišta, gradnje kuće podnositelj zahtjeva i članovi njegove obitelji moraju prijaviti prebivalište na adresi nekretnine u roku 36 mjeseci od zaključenja ugovora te u slučaju kupnje stambenog objekta u roku 6 mjeseci od zaključenja</w:t>
      </w:r>
      <w:r>
        <w:rPr>
          <w:u w:val="single"/>
          <w:lang w:val="hr-HR"/>
        </w:rPr>
        <w:t xml:space="preserve"> </w:t>
      </w:r>
      <w:r>
        <w:rPr>
          <w:lang w:val="hr-HR"/>
        </w:rPr>
        <w:t>ugovora.  Prijavi na javni poziv prilaže izjavu o promjeni prebivališta (Obrazac 9).</w:t>
      </w:r>
    </w:p>
    <w:p w:rsidR="009F2AE5" w:rsidRDefault="009F2AE5" w:rsidP="009F2AE5">
      <w:pPr>
        <w:spacing w:line="276" w:lineRule="auto"/>
        <w:ind w:firstLine="708"/>
        <w:jc w:val="both"/>
        <w:rPr>
          <w:lang w:val="hr-HR"/>
        </w:rPr>
      </w:pPr>
      <w:r>
        <w:rPr>
          <w:lang w:val="hr-HR"/>
        </w:rPr>
        <w:t>Objekt na koji se odnosi prijava mora biti u vlasništvu ili suvlasništvu podnositelja. Za suvlasnički dio mora priložiti izjavu kojom suvlasnik potvrđuje da je bio suglasan i da je upoznat s podnošenjem prijave za korištenje ove mjere (obrazac izjave Obrazac 10).</w:t>
      </w:r>
    </w:p>
    <w:p w:rsidR="009F2AE5" w:rsidRDefault="009F2AE5" w:rsidP="009F2AE5">
      <w:pPr>
        <w:spacing w:line="276" w:lineRule="auto"/>
        <w:ind w:firstLine="708"/>
        <w:jc w:val="both"/>
        <w:rPr>
          <w:lang w:val="hr-HR"/>
        </w:rPr>
      </w:pPr>
    </w:p>
    <w:p w:rsidR="009F2AE5" w:rsidRDefault="009F2AE5" w:rsidP="009F2AE5">
      <w:pPr>
        <w:spacing w:line="276" w:lineRule="auto"/>
        <w:ind w:firstLine="708"/>
        <w:jc w:val="both"/>
        <w:rPr>
          <w:lang w:val="hr-HR"/>
        </w:rPr>
      </w:pPr>
      <w:r>
        <w:rPr>
          <w:lang w:val="hr-HR"/>
        </w:rPr>
        <w:t>Prijava na ovu mjeru je moguća tijekom cijele godine po raspisanom javnom pozivu do iskorištenja sredstava.</w:t>
      </w:r>
    </w:p>
    <w:p w:rsidR="009F2AE5" w:rsidRDefault="009F2AE5" w:rsidP="009F2AE5">
      <w:pPr>
        <w:spacing w:line="276" w:lineRule="auto"/>
        <w:ind w:firstLine="708"/>
        <w:jc w:val="both"/>
        <w:rPr>
          <w:lang w:val="hr-HR"/>
        </w:rPr>
      </w:pPr>
    </w:p>
    <w:p w:rsidR="009F2AE5" w:rsidRDefault="009F2AE5" w:rsidP="009F2AE5">
      <w:pPr>
        <w:spacing w:line="276" w:lineRule="auto"/>
        <w:ind w:firstLine="708"/>
        <w:jc w:val="both"/>
        <w:rPr>
          <w:lang w:val="hr-HR"/>
        </w:rPr>
      </w:pPr>
      <w:r>
        <w:rPr>
          <w:lang w:val="hr-HR"/>
        </w:rPr>
        <w:t>Potpora je jednokratna po prijavitelju odnosno po stambenom objektu i ne može se kombinirati s ostalim mjerama iz ovog Programa.</w:t>
      </w:r>
    </w:p>
    <w:p w:rsidR="009F2AE5" w:rsidRDefault="009F2AE5" w:rsidP="009F2AE5">
      <w:pPr>
        <w:spacing w:line="276" w:lineRule="auto"/>
        <w:ind w:firstLine="708"/>
        <w:jc w:val="both"/>
        <w:rPr>
          <w:lang w:val="hr-HR"/>
        </w:rPr>
      </w:pPr>
    </w:p>
    <w:p w:rsidR="009F2AE5" w:rsidRDefault="009F2AE5" w:rsidP="009F2AE5">
      <w:pPr>
        <w:spacing w:line="276" w:lineRule="auto"/>
        <w:ind w:firstLine="708"/>
        <w:jc w:val="both"/>
        <w:rPr>
          <w:lang w:val="hr-HR"/>
        </w:rPr>
      </w:pPr>
      <w:r>
        <w:rPr>
          <w:lang w:val="hr-HR"/>
        </w:rPr>
        <w:t>Podnositelj zahtjeva odnosno korisnik ove mjere dostavlja instrument osiguranja u obliku bjanko zadužnice u korist Općine Dubrava na iznos koji pokriva  iznos odobrene potpore uvećane za eventualne troškove prisilne naplate.</w:t>
      </w:r>
    </w:p>
    <w:p w:rsidR="009F2AE5" w:rsidRDefault="009F2AE5" w:rsidP="009F2AE5">
      <w:pPr>
        <w:spacing w:line="276" w:lineRule="auto"/>
        <w:ind w:firstLine="708"/>
        <w:jc w:val="both"/>
        <w:rPr>
          <w:lang w:val="hr-HR"/>
        </w:rPr>
      </w:pPr>
    </w:p>
    <w:p w:rsidR="009F2AE5" w:rsidRDefault="009F2AE5" w:rsidP="009F2AE5">
      <w:pPr>
        <w:spacing w:line="276" w:lineRule="auto"/>
        <w:ind w:firstLine="708"/>
        <w:jc w:val="both"/>
        <w:rPr>
          <w:lang w:val="hr-HR"/>
        </w:rPr>
      </w:pPr>
      <w:r>
        <w:rPr>
          <w:lang w:val="hr-HR"/>
        </w:rPr>
        <w:t>Instrument osiguranja se aktivira u slučaju:</w:t>
      </w:r>
    </w:p>
    <w:p w:rsidR="009F2AE5" w:rsidRDefault="009F2AE5" w:rsidP="009F2AE5">
      <w:pPr>
        <w:spacing w:line="276" w:lineRule="auto"/>
        <w:ind w:left="709" w:hanging="709"/>
        <w:jc w:val="both"/>
        <w:rPr>
          <w:lang w:val="hr-HR"/>
        </w:rPr>
      </w:pPr>
      <w:r>
        <w:rPr>
          <w:lang w:val="hr-HR"/>
        </w:rPr>
        <w:t>-</w:t>
      </w:r>
      <w:r>
        <w:rPr>
          <w:lang w:val="hr-HR"/>
        </w:rPr>
        <w:tab/>
        <w:t>da podnositelj zahtjeva odnosno korisnik mjere ne prijavi svoje prebivalište i prebivalište članova svoje obitelji u propisanim rokovima, ne izvršava obveze iz ugovora te postupa protivno smislu Javnog poziva raspisanog ovim Programom,</w:t>
      </w:r>
    </w:p>
    <w:p w:rsidR="009F2AE5" w:rsidRDefault="009F2AE5" w:rsidP="009F2AE5">
      <w:pPr>
        <w:spacing w:line="276" w:lineRule="auto"/>
        <w:jc w:val="both"/>
        <w:rPr>
          <w:lang w:val="hr-HR"/>
        </w:rPr>
      </w:pPr>
      <w:r>
        <w:rPr>
          <w:lang w:val="hr-HR"/>
        </w:rPr>
        <w:t>-</w:t>
      </w:r>
      <w:r>
        <w:rPr>
          <w:lang w:val="hr-HR"/>
        </w:rPr>
        <w:tab/>
        <w:t>otuđi, proda ili daruje nekretninu za čiju kupovinu je primio potporu,</w:t>
      </w:r>
    </w:p>
    <w:p w:rsidR="009F2AE5" w:rsidRDefault="009F2AE5" w:rsidP="009F2AE5">
      <w:pPr>
        <w:spacing w:line="276" w:lineRule="auto"/>
        <w:ind w:left="709" w:hanging="709"/>
        <w:jc w:val="both"/>
        <w:rPr>
          <w:lang w:val="hr-HR"/>
        </w:rPr>
      </w:pPr>
      <w:r>
        <w:rPr>
          <w:lang w:val="hr-HR"/>
        </w:rPr>
        <w:t>-</w:t>
      </w:r>
      <w:r>
        <w:rPr>
          <w:lang w:val="hr-HR"/>
        </w:rPr>
        <w:tab/>
        <w:t>ukoliko prebivalište korisnika i članova njegove obitelji nije najmanje 5 godina prijavljeno na adresi sufinanciranja iz Javnog poziva raspisanog ovim Programom.</w:t>
      </w:r>
    </w:p>
    <w:p w:rsidR="009F2AE5" w:rsidRDefault="009F2AE5" w:rsidP="009F2AE5">
      <w:pPr>
        <w:spacing w:line="276" w:lineRule="auto"/>
        <w:ind w:left="709" w:hanging="709"/>
        <w:jc w:val="both"/>
        <w:rPr>
          <w:lang w:val="hr-HR"/>
        </w:rPr>
      </w:pPr>
    </w:p>
    <w:p w:rsidR="009F2AE5" w:rsidRDefault="009F2AE5" w:rsidP="009F2AE5">
      <w:pPr>
        <w:spacing w:line="276" w:lineRule="auto"/>
        <w:ind w:firstLine="708"/>
        <w:jc w:val="both"/>
        <w:rPr>
          <w:lang w:val="hr-HR"/>
        </w:rPr>
      </w:pPr>
      <w:r>
        <w:rPr>
          <w:lang w:val="hr-HR"/>
        </w:rPr>
        <w:t>Korisniku programa koji je dostavio bjanko zadužnicu kao instrument osiguranja, neiskorištena bjanko zadužnica se vraća po proteku 5 godina od dana realiziranja subvencije. Unutar razdoblja od 5 godina od dana realiziranja subvencije, bjanko zadužnica se može aktivirati radi povrata subvencioniranih sredstava.</w:t>
      </w:r>
    </w:p>
    <w:p w:rsidR="009F2AE5" w:rsidRDefault="009F2AE5" w:rsidP="009F2AE5">
      <w:pPr>
        <w:spacing w:line="276" w:lineRule="auto"/>
        <w:jc w:val="both"/>
        <w:rPr>
          <w:lang w:val="hr-HR"/>
        </w:rPr>
      </w:pPr>
    </w:p>
    <w:p w:rsidR="009F2AE5" w:rsidRDefault="009F2AE5" w:rsidP="009F2AE5">
      <w:pPr>
        <w:spacing w:line="276" w:lineRule="auto"/>
        <w:jc w:val="both"/>
        <w:rPr>
          <w:lang w:val="hr-HR"/>
        </w:rPr>
      </w:pPr>
      <w:r>
        <w:rPr>
          <w:lang w:val="hr-HR"/>
        </w:rPr>
        <w:tab/>
        <w:t>Korisnik je dužan u razdoblju 5 godina svake godine do 31.12. dostaviti Općini Dubrava dokaz o prebivalištu na adresu sufinanciranja ovim Javnim pozivom.</w:t>
      </w:r>
    </w:p>
    <w:p w:rsidR="009F2AE5" w:rsidRDefault="009F2AE5" w:rsidP="009F2AE5">
      <w:pPr>
        <w:spacing w:line="276" w:lineRule="auto"/>
        <w:jc w:val="both"/>
        <w:rPr>
          <w:lang w:val="hr-HR"/>
        </w:rPr>
      </w:pPr>
    </w:p>
    <w:p w:rsidR="009F2AE5" w:rsidRDefault="009F2AE5" w:rsidP="009F2AE5">
      <w:pPr>
        <w:spacing w:line="276" w:lineRule="auto"/>
        <w:ind w:firstLine="708"/>
        <w:jc w:val="both"/>
        <w:rPr>
          <w:lang w:val="hr-HR"/>
        </w:rPr>
      </w:pPr>
      <w:r>
        <w:rPr>
          <w:lang w:val="hr-HR"/>
        </w:rPr>
        <w:t>Potrebna dokumentacija koja se prilaže zahtjevu:</w:t>
      </w:r>
    </w:p>
    <w:p w:rsidR="009F2AE5" w:rsidRDefault="009F2AE5" w:rsidP="009F2AE5">
      <w:pPr>
        <w:spacing w:line="276" w:lineRule="auto"/>
        <w:jc w:val="both"/>
        <w:rPr>
          <w:lang w:val="hr-HR"/>
        </w:rPr>
      </w:pPr>
      <w:r>
        <w:rPr>
          <w:lang w:val="hr-HR"/>
        </w:rPr>
        <w:t>-</w:t>
      </w:r>
      <w:r>
        <w:rPr>
          <w:lang w:val="hr-HR"/>
        </w:rPr>
        <w:tab/>
        <w:t>prijava za Mjeru 1.1. (Obrazac 1)</w:t>
      </w:r>
    </w:p>
    <w:p w:rsidR="009F2AE5" w:rsidRDefault="009F2AE5" w:rsidP="009F2AE5">
      <w:pPr>
        <w:spacing w:line="276" w:lineRule="auto"/>
        <w:ind w:left="709" w:hanging="709"/>
        <w:jc w:val="both"/>
        <w:rPr>
          <w:lang w:val="hr-HR"/>
        </w:rPr>
      </w:pPr>
      <w:r>
        <w:rPr>
          <w:lang w:val="hr-HR"/>
        </w:rPr>
        <w:t>-</w:t>
      </w:r>
      <w:r>
        <w:rPr>
          <w:lang w:val="hr-HR"/>
        </w:rPr>
        <w:tab/>
        <w:t>preslika osobne iskaznice podnositelja i bračnog/izvanbračnog partnera</w:t>
      </w:r>
    </w:p>
    <w:p w:rsidR="009F2AE5" w:rsidRDefault="009F2AE5" w:rsidP="009F2AE5">
      <w:pPr>
        <w:spacing w:line="276" w:lineRule="auto"/>
        <w:ind w:left="709" w:hanging="709"/>
        <w:jc w:val="both"/>
        <w:rPr>
          <w:lang w:val="hr-HR"/>
        </w:rPr>
      </w:pPr>
      <w:r>
        <w:rPr>
          <w:lang w:val="hr-HR"/>
        </w:rPr>
        <w:t>-</w:t>
      </w:r>
      <w:r>
        <w:rPr>
          <w:lang w:val="hr-HR"/>
        </w:rPr>
        <w:tab/>
        <w:t>izjava o izvanbračnoj zajednici ovjerena od strane javnog bilježnika (Obrazac 5)</w:t>
      </w:r>
    </w:p>
    <w:p w:rsidR="009F2AE5" w:rsidRDefault="009F2AE5" w:rsidP="009F2AE5">
      <w:pPr>
        <w:spacing w:line="276" w:lineRule="auto"/>
        <w:jc w:val="both"/>
        <w:rPr>
          <w:lang w:val="hr-HR"/>
        </w:rPr>
      </w:pPr>
      <w:r>
        <w:rPr>
          <w:lang w:val="hr-HR"/>
        </w:rPr>
        <w:t>-</w:t>
      </w:r>
      <w:r>
        <w:rPr>
          <w:lang w:val="hr-HR"/>
        </w:rPr>
        <w:tab/>
        <w:t>vjenčani list (osim samohranih roditelja i izvanbračne zajednice)</w:t>
      </w:r>
    </w:p>
    <w:p w:rsidR="009F2AE5" w:rsidRDefault="009F2AE5" w:rsidP="009F2AE5">
      <w:pPr>
        <w:spacing w:line="276" w:lineRule="auto"/>
        <w:jc w:val="both"/>
        <w:rPr>
          <w:lang w:val="hr-HR"/>
        </w:rPr>
      </w:pPr>
      <w:r>
        <w:rPr>
          <w:lang w:val="hr-HR"/>
        </w:rPr>
        <w:t>-</w:t>
      </w:r>
      <w:r>
        <w:rPr>
          <w:lang w:val="hr-HR"/>
        </w:rPr>
        <w:tab/>
        <w:t>rodni listovi za maloljetne članove obitelji</w:t>
      </w:r>
    </w:p>
    <w:p w:rsidR="009F2AE5" w:rsidRDefault="009F2AE5" w:rsidP="009F2AE5">
      <w:pPr>
        <w:spacing w:line="276" w:lineRule="auto"/>
        <w:ind w:left="709" w:hanging="709"/>
        <w:jc w:val="both"/>
        <w:rPr>
          <w:lang w:val="hr-HR"/>
        </w:rPr>
      </w:pPr>
      <w:r>
        <w:rPr>
          <w:lang w:val="hr-HR"/>
        </w:rPr>
        <w:t>-</w:t>
      </w:r>
      <w:r>
        <w:rPr>
          <w:lang w:val="hr-HR"/>
        </w:rPr>
        <w:tab/>
        <w:t>izvadak iz zemljišnih knjiga za građevinsko zemljište odnosno stambeni objekt koji je predmet zahtjeva</w:t>
      </w:r>
    </w:p>
    <w:p w:rsidR="009F2AE5" w:rsidRDefault="009F2AE5" w:rsidP="009F2AE5">
      <w:pPr>
        <w:spacing w:line="276" w:lineRule="auto"/>
        <w:jc w:val="both"/>
        <w:rPr>
          <w:lang w:val="hr-HR"/>
        </w:rPr>
      </w:pPr>
      <w:r>
        <w:rPr>
          <w:lang w:val="hr-HR"/>
        </w:rPr>
        <w:t>-</w:t>
      </w:r>
      <w:r>
        <w:rPr>
          <w:lang w:val="hr-HR"/>
        </w:rPr>
        <w:tab/>
        <w:t>izjava za suvlasnika (Obrazac 7) – ukoliko je suvlasnik nekretnine treća osoba</w:t>
      </w:r>
    </w:p>
    <w:p w:rsidR="009F2AE5" w:rsidRDefault="009F2AE5" w:rsidP="009F2AE5">
      <w:pPr>
        <w:spacing w:line="276" w:lineRule="auto"/>
        <w:ind w:left="709" w:hanging="709"/>
        <w:jc w:val="both"/>
        <w:rPr>
          <w:u w:val="single"/>
          <w:lang w:val="hr-HR"/>
        </w:rPr>
      </w:pPr>
      <w:r>
        <w:rPr>
          <w:lang w:val="hr-HR"/>
        </w:rPr>
        <w:t>-</w:t>
      </w:r>
      <w:r>
        <w:rPr>
          <w:lang w:val="hr-HR"/>
        </w:rPr>
        <w:tab/>
        <w:t>dokaz o tome da se radi o prvoj i jedinoj nekretnini podnositelja zahtjeva i članova obitelji te da podnositelj zahtjeva ni drugi član njegove obitelji nije prodao ili na drugi način otuđio nekretninu u vlasništvu ili suvlasništvu na području RH. Supružnik ili izvanbračni partner, koji rješavaju stambeno pitanje stjecanjem prava vlasništva, pojedinačno ili zajedno mogu biti suvlasnici obiteljske kuće do 35 m</w:t>
      </w:r>
      <w:r>
        <w:rPr>
          <w:vertAlign w:val="superscript"/>
          <w:lang w:val="hr-HR"/>
        </w:rPr>
        <w:t>2</w:t>
      </w:r>
      <w:r>
        <w:rPr>
          <w:lang w:val="hr-HR"/>
        </w:rPr>
        <w:t>. (izjava ili drugi dokument - Obrazac 8)</w:t>
      </w:r>
    </w:p>
    <w:p w:rsidR="009F2AE5" w:rsidRDefault="009F2AE5" w:rsidP="009F2AE5">
      <w:pPr>
        <w:spacing w:line="276" w:lineRule="auto"/>
        <w:jc w:val="both"/>
        <w:rPr>
          <w:lang w:val="hr-HR"/>
        </w:rPr>
      </w:pPr>
      <w:r>
        <w:rPr>
          <w:lang w:val="hr-HR"/>
        </w:rPr>
        <w:t>-</w:t>
      </w:r>
      <w:r>
        <w:rPr>
          <w:lang w:val="hr-HR"/>
        </w:rPr>
        <w:tab/>
        <w:t>preslika ugovora o kupoprodaji građevinskog zemljišta odnosno stambenog objekta</w:t>
      </w:r>
    </w:p>
    <w:p w:rsidR="009F2AE5" w:rsidRDefault="009F2AE5" w:rsidP="009F2AE5">
      <w:pPr>
        <w:spacing w:line="276" w:lineRule="auto"/>
        <w:jc w:val="both"/>
        <w:rPr>
          <w:lang w:val="hr-HR"/>
        </w:rPr>
      </w:pPr>
      <w:r>
        <w:rPr>
          <w:lang w:val="hr-HR"/>
        </w:rPr>
        <w:t>-</w:t>
      </w:r>
      <w:r>
        <w:rPr>
          <w:lang w:val="hr-HR"/>
        </w:rPr>
        <w:tab/>
        <w:t>izjava da će prije isplate potpore dostaviti bjanko zadužnicu (Obrazac 4)</w:t>
      </w:r>
    </w:p>
    <w:p w:rsidR="009F2AE5" w:rsidRDefault="009F2AE5" w:rsidP="009F2AE5">
      <w:pPr>
        <w:spacing w:line="276" w:lineRule="auto"/>
        <w:jc w:val="both"/>
        <w:rPr>
          <w:lang w:val="hr-HR"/>
        </w:rPr>
      </w:pPr>
      <w:r>
        <w:rPr>
          <w:lang w:val="hr-HR"/>
        </w:rPr>
        <w:t>-</w:t>
      </w:r>
      <w:r>
        <w:rPr>
          <w:lang w:val="hr-HR"/>
        </w:rPr>
        <w:tab/>
        <w:t>izjava o promjeni prebivališta (Obrazac 6)</w:t>
      </w:r>
    </w:p>
    <w:p w:rsidR="009F2AE5" w:rsidRDefault="009F2AE5" w:rsidP="009F2AE5">
      <w:pPr>
        <w:spacing w:line="276" w:lineRule="auto"/>
        <w:ind w:left="709" w:hanging="709"/>
        <w:jc w:val="both"/>
        <w:rPr>
          <w:lang w:val="hr-HR"/>
        </w:rPr>
      </w:pPr>
      <w:r>
        <w:rPr>
          <w:lang w:val="hr-HR"/>
        </w:rPr>
        <w:t>-</w:t>
      </w:r>
      <w:r>
        <w:rPr>
          <w:lang w:val="hr-HR"/>
        </w:rPr>
        <w:tab/>
        <w:t>Potvrda Porezne uprave o nepostojanju duga na ime javnih davanja koje prati Porezna uprava, za oba bračna ili izvanbračna partnera ili za samohranog roditelja, ne starija od 30 dana</w:t>
      </w:r>
    </w:p>
    <w:p w:rsidR="009F2AE5" w:rsidRDefault="009F2AE5" w:rsidP="009F2AE5">
      <w:pPr>
        <w:spacing w:line="276" w:lineRule="auto"/>
        <w:ind w:left="709" w:hanging="709"/>
        <w:jc w:val="both"/>
        <w:rPr>
          <w:lang w:val="hr-HR"/>
        </w:rPr>
      </w:pPr>
      <w:r>
        <w:rPr>
          <w:lang w:val="hr-HR"/>
        </w:rPr>
        <w:t>-</w:t>
      </w:r>
      <w:r>
        <w:rPr>
          <w:lang w:val="hr-HR"/>
        </w:rPr>
        <w:tab/>
        <w:t>Potvrda Jedinstvenog upravnog odjela Općine Dubrava o nepostojanju duga prema općinskom proračunu</w:t>
      </w:r>
    </w:p>
    <w:p w:rsidR="009F2AE5" w:rsidRDefault="009F2AE5" w:rsidP="009F2AE5">
      <w:pPr>
        <w:spacing w:line="276" w:lineRule="auto"/>
        <w:ind w:left="709" w:hanging="709"/>
        <w:jc w:val="both"/>
        <w:rPr>
          <w:lang w:val="hr-HR"/>
        </w:rPr>
      </w:pPr>
    </w:p>
    <w:p w:rsidR="009F2AE5" w:rsidRDefault="009F2AE5" w:rsidP="009F2AE5">
      <w:pPr>
        <w:spacing w:line="276" w:lineRule="auto"/>
        <w:ind w:left="709" w:hanging="709"/>
        <w:jc w:val="center"/>
        <w:rPr>
          <w:b/>
          <w:lang w:val="hr-HR"/>
        </w:rPr>
      </w:pPr>
    </w:p>
    <w:p w:rsidR="009F2AE5" w:rsidRDefault="009F2AE5" w:rsidP="009F2AE5">
      <w:pPr>
        <w:spacing w:line="276" w:lineRule="auto"/>
        <w:jc w:val="both"/>
        <w:rPr>
          <w:lang w:val="hr-HR"/>
        </w:rPr>
      </w:pPr>
    </w:p>
    <w:p w:rsidR="009F2AE5" w:rsidRDefault="009F2AE5" w:rsidP="009F2AE5">
      <w:pPr>
        <w:pStyle w:val="Odlomakpopisa"/>
        <w:numPr>
          <w:ilvl w:val="1"/>
          <w:numId w:val="2"/>
        </w:numPr>
        <w:spacing w:line="276" w:lineRule="auto"/>
        <w:jc w:val="left"/>
        <w:rPr>
          <w:rFonts w:ascii="Times New Roman" w:hAnsi="Times New Roman" w:cs="Times New Roman"/>
          <w:b/>
          <w:szCs w:val="24"/>
        </w:rPr>
      </w:pPr>
      <w:r>
        <w:rPr>
          <w:rFonts w:ascii="Times New Roman" w:hAnsi="Times New Roman" w:cs="Times New Roman"/>
          <w:b/>
          <w:szCs w:val="24"/>
        </w:rPr>
        <w:lastRenderedPageBreak/>
        <w:t>Mjera 1.2.: Potpora za poboljšanje kvalitete stanovanja ulaganjem u rekonstrukciju obiteljskih kuća ili stanova kojima se osigurava novi ili poboljšava postojeći stambeni prostor</w:t>
      </w:r>
    </w:p>
    <w:p w:rsidR="009F2AE5" w:rsidRDefault="009F2AE5" w:rsidP="009F2AE5">
      <w:pPr>
        <w:spacing w:line="276" w:lineRule="auto"/>
        <w:jc w:val="both"/>
        <w:rPr>
          <w:b/>
          <w:lang w:val="hr-HR"/>
        </w:rPr>
      </w:pPr>
    </w:p>
    <w:p w:rsidR="009F2AE5" w:rsidRDefault="009F2AE5" w:rsidP="009F2AE5">
      <w:pPr>
        <w:spacing w:line="276" w:lineRule="auto"/>
        <w:ind w:firstLine="708"/>
        <w:jc w:val="both"/>
        <w:rPr>
          <w:lang w:val="hr-HR"/>
        </w:rPr>
      </w:pPr>
      <w:r>
        <w:rPr>
          <w:lang w:val="hr-HR"/>
        </w:rPr>
        <w:t>Rekonstrukcija obiteljskih kuća ili stanova u smislu ovog Programa podrazumijeva dogradnju, nadogradnju i rekonstrukciju postojećeg stambenog objekta mladih ljudi koji zadovoljavaju uvjete i kriterije za podnošenje prijave u skladu s ovim Programom.</w:t>
      </w:r>
    </w:p>
    <w:p w:rsidR="009F2AE5" w:rsidRDefault="009F2AE5" w:rsidP="009F2AE5">
      <w:pPr>
        <w:spacing w:line="276" w:lineRule="auto"/>
        <w:ind w:firstLine="708"/>
        <w:jc w:val="both"/>
        <w:rPr>
          <w:lang w:val="hr-HR"/>
        </w:rPr>
      </w:pPr>
      <w:r>
        <w:rPr>
          <w:lang w:val="hr-HR"/>
        </w:rPr>
        <w:t xml:space="preserve">Za rekonstrukciju, dogradnju i nadogradnju primjenjuju se važeći propisi koji vrijede za gradnju te ako je sukladno tim propisima nužno ishoditi građevinsku dozvolu, zahtjevu se prilaže i  građevinska dozvola.  </w:t>
      </w:r>
    </w:p>
    <w:p w:rsidR="009F2AE5" w:rsidRDefault="009F2AE5" w:rsidP="009F2AE5">
      <w:pPr>
        <w:spacing w:line="276" w:lineRule="auto"/>
        <w:ind w:firstLine="708"/>
        <w:jc w:val="both"/>
        <w:rPr>
          <w:lang w:val="hr-HR"/>
        </w:rPr>
      </w:pPr>
      <w:r>
        <w:rPr>
          <w:lang w:val="hr-HR"/>
        </w:rPr>
        <w:t>Podnositelj prijave prilaže dokaz o plaćanju računa na rekonstrukciji, adaptaciji, dogradnji i nadogradnji stambenog objekta za ukupni trošak radova i materijala s PDV-om.</w:t>
      </w:r>
    </w:p>
    <w:p w:rsidR="009F2AE5" w:rsidRDefault="009F2AE5" w:rsidP="009F2AE5">
      <w:pPr>
        <w:spacing w:line="276" w:lineRule="auto"/>
        <w:ind w:firstLine="708"/>
        <w:jc w:val="both"/>
        <w:rPr>
          <w:lang w:val="hr-HR"/>
        </w:rPr>
      </w:pPr>
      <w:r>
        <w:rPr>
          <w:lang w:val="hr-HR"/>
        </w:rPr>
        <w:t xml:space="preserve">Prihvatljiv trošak po ovoj mjeri su materijal i radovi na rekonstrukciji, dogradnji i nadogradnji, spajanje na komunalnu infrastrukturu, adaptacija i sanacija stambenog prostora. </w:t>
      </w:r>
    </w:p>
    <w:p w:rsidR="009F2AE5" w:rsidRDefault="009F2AE5" w:rsidP="009F2AE5">
      <w:pPr>
        <w:spacing w:line="276" w:lineRule="auto"/>
        <w:ind w:firstLine="708"/>
        <w:jc w:val="both"/>
        <w:rPr>
          <w:lang w:val="hr-HR"/>
        </w:rPr>
      </w:pPr>
    </w:p>
    <w:p w:rsidR="009F2AE5" w:rsidRDefault="009F2AE5" w:rsidP="009F2AE5">
      <w:pPr>
        <w:spacing w:line="276" w:lineRule="auto"/>
        <w:ind w:firstLine="708"/>
        <w:jc w:val="both"/>
        <w:rPr>
          <w:lang w:val="hr-HR"/>
        </w:rPr>
      </w:pPr>
      <w:r>
        <w:rPr>
          <w:lang w:val="hr-HR"/>
        </w:rPr>
        <w:t>Prije odobravanja korištenja sredstava u okviru ove mjere, Općina Dubrava zadržava pravo provjere i uvida na terenu po ovlaštenoj osobi svih kriterija o kojima ovisi odobravanje potpore.</w:t>
      </w:r>
    </w:p>
    <w:p w:rsidR="009F2AE5" w:rsidRDefault="009F2AE5" w:rsidP="009F2AE5">
      <w:pPr>
        <w:spacing w:line="276" w:lineRule="auto"/>
        <w:ind w:firstLine="708"/>
        <w:jc w:val="both"/>
        <w:rPr>
          <w:lang w:val="hr-HR"/>
        </w:rPr>
      </w:pPr>
      <w:r>
        <w:rPr>
          <w:lang w:val="hr-HR"/>
        </w:rPr>
        <w:t>Potpora mladim ljudima po ovoj mjeri odobrava se u visini 50 % prihvatljivih troškova rekonstrukcije, dogradnje i/ili nadogradnje, a maksimalno u visini 2.500,00 eura.</w:t>
      </w:r>
    </w:p>
    <w:p w:rsidR="009F2AE5" w:rsidRDefault="009F2AE5" w:rsidP="009F2AE5">
      <w:pPr>
        <w:spacing w:line="276" w:lineRule="auto"/>
        <w:ind w:firstLine="708"/>
        <w:jc w:val="both"/>
        <w:rPr>
          <w:lang w:val="hr-HR"/>
        </w:rPr>
      </w:pPr>
      <w:r>
        <w:rPr>
          <w:lang w:val="hr-HR"/>
        </w:rPr>
        <w:t>Potpora je jednokratna po prijavitelju odnosno po stambenom objektu i ne može se kombinirati s ostalim mjerama iz ovog Programa.</w:t>
      </w:r>
    </w:p>
    <w:p w:rsidR="009F2AE5" w:rsidRDefault="009F2AE5" w:rsidP="009F2AE5">
      <w:pPr>
        <w:spacing w:line="276" w:lineRule="auto"/>
        <w:ind w:firstLine="708"/>
        <w:jc w:val="both"/>
        <w:rPr>
          <w:lang w:val="hr-HR"/>
        </w:rPr>
      </w:pPr>
    </w:p>
    <w:p w:rsidR="009F2AE5" w:rsidRDefault="009F2AE5" w:rsidP="009F2AE5">
      <w:pPr>
        <w:spacing w:line="276" w:lineRule="auto"/>
        <w:ind w:firstLine="708"/>
        <w:jc w:val="both"/>
        <w:rPr>
          <w:lang w:val="hr-HR"/>
        </w:rPr>
      </w:pPr>
      <w:r>
        <w:rPr>
          <w:lang w:val="hr-HR"/>
        </w:rPr>
        <w:t>Potpora se odobrava, uz opće uvjete propisane ovim Programom, ako je objekt na području Općine Dubrava, a ukoliko podnositelj zahtjeva nema prijavljeno prebivalište na adresi objekta, potpora će se odobriti po dostavi dokaza o prijavi prebivališta za podnositelja i članove obitelji.</w:t>
      </w:r>
    </w:p>
    <w:p w:rsidR="009F2AE5" w:rsidRDefault="009F2AE5" w:rsidP="009F2AE5">
      <w:pPr>
        <w:spacing w:line="276" w:lineRule="auto"/>
        <w:ind w:firstLine="708"/>
        <w:jc w:val="both"/>
        <w:rPr>
          <w:lang w:val="hr-HR"/>
        </w:rPr>
      </w:pPr>
      <w:r>
        <w:rPr>
          <w:lang w:val="hr-HR"/>
        </w:rPr>
        <w:t>Objekt na koji se odnosi prijava mora biti u vlasništvu ili suvlasništvu podnositelja. Za suvlasnički dio mora priložiti izjavu kojom suvlasnik potvrđuje da je bio suglasan s radovima i da je upoznat s podnošenjem prijave za korištenje ove mjere (obrazac izjave Obrazac 10).</w:t>
      </w:r>
    </w:p>
    <w:p w:rsidR="009F2AE5" w:rsidRDefault="009F2AE5" w:rsidP="009F2AE5">
      <w:pPr>
        <w:spacing w:line="276" w:lineRule="auto"/>
        <w:ind w:firstLine="708"/>
        <w:jc w:val="both"/>
        <w:rPr>
          <w:lang w:val="hr-HR"/>
        </w:rPr>
      </w:pPr>
    </w:p>
    <w:p w:rsidR="009F2AE5" w:rsidRDefault="009F2AE5" w:rsidP="009F2AE5">
      <w:pPr>
        <w:spacing w:line="276" w:lineRule="auto"/>
        <w:ind w:firstLine="708"/>
        <w:jc w:val="both"/>
        <w:rPr>
          <w:lang w:val="hr-HR"/>
        </w:rPr>
      </w:pPr>
      <w:r>
        <w:rPr>
          <w:lang w:val="hr-HR"/>
        </w:rPr>
        <w:t>Prijava za ovu mjeru se može podnositi po javnom pozivu tijekom tekuće godine do iskorištenja predviđenih sredstava.</w:t>
      </w:r>
    </w:p>
    <w:p w:rsidR="009F2AE5" w:rsidRDefault="009F2AE5" w:rsidP="009F2AE5">
      <w:pPr>
        <w:spacing w:line="276" w:lineRule="auto"/>
        <w:ind w:firstLine="708"/>
        <w:jc w:val="both"/>
        <w:rPr>
          <w:lang w:val="hr-HR"/>
        </w:rPr>
      </w:pPr>
    </w:p>
    <w:p w:rsidR="009F2AE5" w:rsidRDefault="009F2AE5" w:rsidP="009F2AE5">
      <w:pPr>
        <w:spacing w:line="276" w:lineRule="auto"/>
        <w:ind w:firstLine="360"/>
        <w:jc w:val="both"/>
        <w:rPr>
          <w:lang w:val="hr-HR"/>
        </w:rPr>
      </w:pPr>
      <w:r>
        <w:rPr>
          <w:lang w:val="hr-HR"/>
        </w:rPr>
        <w:t>Potrebna dokumentacija koja se prilaže zahtjevu:</w:t>
      </w:r>
    </w:p>
    <w:p w:rsidR="009F2AE5" w:rsidRDefault="009F2AE5" w:rsidP="009F2AE5">
      <w:pPr>
        <w:numPr>
          <w:ilvl w:val="0"/>
          <w:numId w:val="3"/>
        </w:numPr>
        <w:spacing w:line="276" w:lineRule="auto"/>
        <w:jc w:val="both"/>
      </w:pPr>
      <w:proofErr w:type="spellStart"/>
      <w:r>
        <w:t>prijava</w:t>
      </w:r>
      <w:proofErr w:type="spellEnd"/>
      <w:r>
        <w:t xml:space="preserve"> za </w:t>
      </w:r>
      <w:proofErr w:type="spellStart"/>
      <w:r>
        <w:t>Mjeru</w:t>
      </w:r>
      <w:proofErr w:type="spellEnd"/>
      <w:r>
        <w:t xml:space="preserve"> 1.2. (</w:t>
      </w:r>
      <w:proofErr w:type="spellStart"/>
      <w:r>
        <w:t>Obrazac</w:t>
      </w:r>
      <w:proofErr w:type="spellEnd"/>
      <w:r>
        <w:t xml:space="preserve"> 2)</w:t>
      </w:r>
    </w:p>
    <w:p w:rsidR="009F2AE5" w:rsidRDefault="009F2AE5" w:rsidP="009F2AE5">
      <w:pPr>
        <w:numPr>
          <w:ilvl w:val="0"/>
          <w:numId w:val="3"/>
        </w:numPr>
        <w:spacing w:line="276" w:lineRule="auto"/>
        <w:jc w:val="both"/>
      </w:pPr>
      <w:proofErr w:type="spellStart"/>
      <w:r>
        <w:t>preslika</w:t>
      </w:r>
      <w:proofErr w:type="spellEnd"/>
      <w:r>
        <w:t xml:space="preserve"> </w:t>
      </w:r>
      <w:proofErr w:type="spellStart"/>
      <w:r>
        <w:t>osobne</w:t>
      </w:r>
      <w:proofErr w:type="spellEnd"/>
      <w:r>
        <w:t xml:space="preserve"> </w:t>
      </w:r>
      <w:proofErr w:type="spellStart"/>
      <w:r>
        <w:t>iskaznice</w:t>
      </w:r>
      <w:proofErr w:type="spellEnd"/>
      <w:r>
        <w:t xml:space="preserve"> </w:t>
      </w:r>
      <w:proofErr w:type="spellStart"/>
      <w:r>
        <w:t>podnositelja</w:t>
      </w:r>
      <w:proofErr w:type="spellEnd"/>
      <w:r>
        <w:t xml:space="preserve"> i </w:t>
      </w:r>
      <w:proofErr w:type="spellStart"/>
      <w:r>
        <w:t>supružnika</w:t>
      </w:r>
      <w:proofErr w:type="spellEnd"/>
    </w:p>
    <w:p w:rsidR="009F2AE5" w:rsidRDefault="009F2AE5" w:rsidP="009F2AE5">
      <w:pPr>
        <w:numPr>
          <w:ilvl w:val="0"/>
          <w:numId w:val="3"/>
        </w:numPr>
        <w:spacing w:line="276" w:lineRule="auto"/>
        <w:jc w:val="both"/>
      </w:pPr>
      <w:proofErr w:type="spellStart"/>
      <w:r>
        <w:t>vjenčani</w:t>
      </w:r>
      <w:proofErr w:type="spellEnd"/>
      <w:r>
        <w:t xml:space="preserve"> list (</w:t>
      </w:r>
      <w:proofErr w:type="spellStart"/>
      <w:r>
        <w:t>osim</w:t>
      </w:r>
      <w:proofErr w:type="spellEnd"/>
      <w:r>
        <w:t xml:space="preserve"> </w:t>
      </w:r>
      <w:proofErr w:type="spellStart"/>
      <w:r>
        <w:t>samohranih</w:t>
      </w:r>
      <w:proofErr w:type="spellEnd"/>
      <w:r>
        <w:t xml:space="preserve"> </w:t>
      </w:r>
      <w:proofErr w:type="spellStart"/>
      <w:r>
        <w:t>roditelja</w:t>
      </w:r>
      <w:proofErr w:type="spellEnd"/>
      <w:r>
        <w:t xml:space="preserve"> i </w:t>
      </w:r>
      <w:proofErr w:type="spellStart"/>
      <w:r>
        <w:t>izvanbračne</w:t>
      </w:r>
      <w:proofErr w:type="spellEnd"/>
      <w:r>
        <w:t xml:space="preserve"> </w:t>
      </w:r>
      <w:proofErr w:type="spellStart"/>
      <w:r>
        <w:t>zajednice</w:t>
      </w:r>
      <w:proofErr w:type="spellEnd"/>
      <w:r>
        <w:t>)</w:t>
      </w:r>
    </w:p>
    <w:p w:rsidR="009F2AE5" w:rsidRDefault="009F2AE5" w:rsidP="009F2AE5">
      <w:pPr>
        <w:numPr>
          <w:ilvl w:val="0"/>
          <w:numId w:val="3"/>
        </w:numPr>
        <w:spacing w:line="276" w:lineRule="auto"/>
        <w:jc w:val="both"/>
      </w:pPr>
      <w:proofErr w:type="spellStart"/>
      <w:r>
        <w:t>rodni</w:t>
      </w:r>
      <w:proofErr w:type="spellEnd"/>
      <w:r>
        <w:t xml:space="preserve"> </w:t>
      </w:r>
      <w:proofErr w:type="spellStart"/>
      <w:r>
        <w:t>listovi</w:t>
      </w:r>
      <w:proofErr w:type="spellEnd"/>
      <w:r>
        <w:t xml:space="preserve"> za </w:t>
      </w:r>
      <w:proofErr w:type="spellStart"/>
      <w:r>
        <w:t>maloljetne</w:t>
      </w:r>
      <w:proofErr w:type="spellEnd"/>
      <w:r>
        <w:t xml:space="preserve"> </w:t>
      </w:r>
      <w:proofErr w:type="spellStart"/>
      <w:r>
        <w:t>članove</w:t>
      </w:r>
      <w:proofErr w:type="spellEnd"/>
      <w:r>
        <w:t xml:space="preserve"> </w:t>
      </w:r>
      <w:proofErr w:type="spellStart"/>
      <w:r>
        <w:t>obitelji</w:t>
      </w:r>
      <w:proofErr w:type="spellEnd"/>
    </w:p>
    <w:p w:rsidR="009F2AE5" w:rsidRDefault="009F2AE5" w:rsidP="009F2AE5">
      <w:pPr>
        <w:numPr>
          <w:ilvl w:val="0"/>
          <w:numId w:val="3"/>
        </w:numPr>
        <w:spacing w:line="276" w:lineRule="auto"/>
        <w:jc w:val="both"/>
      </w:pPr>
      <w:proofErr w:type="spellStart"/>
      <w:r>
        <w:t>izvadak</w:t>
      </w:r>
      <w:proofErr w:type="spellEnd"/>
      <w:r>
        <w:t xml:space="preserve"> </w:t>
      </w:r>
      <w:proofErr w:type="spellStart"/>
      <w:r>
        <w:t>iz</w:t>
      </w:r>
      <w:proofErr w:type="spellEnd"/>
      <w:r>
        <w:t xml:space="preserve"> </w:t>
      </w:r>
      <w:proofErr w:type="spellStart"/>
      <w:r>
        <w:t>zemljišnih</w:t>
      </w:r>
      <w:proofErr w:type="spellEnd"/>
      <w:r>
        <w:t xml:space="preserve"> </w:t>
      </w:r>
      <w:proofErr w:type="spellStart"/>
      <w:r>
        <w:t>knjiga</w:t>
      </w:r>
      <w:proofErr w:type="spellEnd"/>
      <w:r>
        <w:t xml:space="preserve"> za </w:t>
      </w:r>
      <w:proofErr w:type="spellStart"/>
      <w:r>
        <w:t>zemljište</w:t>
      </w:r>
      <w:proofErr w:type="spellEnd"/>
      <w:r>
        <w:t xml:space="preserve"> </w:t>
      </w:r>
      <w:proofErr w:type="spellStart"/>
      <w:r>
        <w:t>odnosno</w:t>
      </w:r>
      <w:proofErr w:type="spellEnd"/>
      <w:r>
        <w:t xml:space="preserve"> </w:t>
      </w:r>
      <w:proofErr w:type="spellStart"/>
      <w:r>
        <w:t>stambeni</w:t>
      </w:r>
      <w:proofErr w:type="spellEnd"/>
      <w:r>
        <w:t xml:space="preserve"> </w:t>
      </w:r>
      <w:proofErr w:type="spellStart"/>
      <w:r>
        <w:t>objekt</w:t>
      </w:r>
      <w:proofErr w:type="spellEnd"/>
      <w:r>
        <w:t xml:space="preserve"> </w:t>
      </w:r>
      <w:proofErr w:type="spellStart"/>
      <w:r>
        <w:t>koji</w:t>
      </w:r>
      <w:proofErr w:type="spellEnd"/>
      <w:r>
        <w:t xml:space="preserve"> </w:t>
      </w:r>
      <w:proofErr w:type="spellStart"/>
      <w:r>
        <w:t>je</w:t>
      </w:r>
      <w:proofErr w:type="spellEnd"/>
      <w:r>
        <w:t xml:space="preserve"> </w:t>
      </w:r>
      <w:proofErr w:type="spellStart"/>
      <w:r>
        <w:t>predmet</w:t>
      </w:r>
      <w:proofErr w:type="spellEnd"/>
      <w:r>
        <w:t xml:space="preserve"> </w:t>
      </w:r>
      <w:proofErr w:type="spellStart"/>
      <w:r>
        <w:t>zahtjeva</w:t>
      </w:r>
      <w:proofErr w:type="spellEnd"/>
    </w:p>
    <w:p w:rsidR="009F2AE5" w:rsidRDefault="009F2AE5" w:rsidP="009F2AE5">
      <w:pPr>
        <w:numPr>
          <w:ilvl w:val="0"/>
          <w:numId w:val="3"/>
        </w:numPr>
        <w:spacing w:line="276" w:lineRule="auto"/>
        <w:jc w:val="both"/>
      </w:pPr>
      <w:proofErr w:type="spellStart"/>
      <w:r>
        <w:t>izjava</w:t>
      </w:r>
      <w:proofErr w:type="spellEnd"/>
      <w:r>
        <w:t xml:space="preserve"> za </w:t>
      </w:r>
      <w:proofErr w:type="spellStart"/>
      <w:r>
        <w:t>suvlasnika</w:t>
      </w:r>
      <w:proofErr w:type="spellEnd"/>
      <w:r>
        <w:t xml:space="preserve"> (</w:t>
      </w:r>
      <w:proofErr w:type="spellStart"/>
      <w:r>
        <w:t>Obrazac</w:t>
      </w:r>
      <w:proofErr w:type="spellEnd"/>
      <w:r>
        <w:t xml:space="preserve"> 7)</w:t>
      </w:r>
    </w:p>
    <w:p w:rsidR="009F2AE5" w:rsidRDefault="009F2AE5" w:rsidP="009F2AE5">
      <w:pPr>
        <w:numPr>
          <w:ilvl w:val="0"/>
          <w:numId w:val="3"/>
        </w:numPr>
        <w:spacing w:line="276" w:lineRule="auto"/>
        <w:jc w:val="both"/>
      </w:pPr>
      <w:proofErr w:type="spellStart"/>
      <w:r>
        <w:t>dokaz</w:t>
      </w:r>
      <w:proofErr w:type="spellEnd"/>
      <w:r>
        <w:t xml:space="preserve"> o </w:t>
      </w:r>
      <w:proofErr w:type="spellStart"/>
      <w:r>
        <w:t>plaćanju</w:t>
      </w:r>
      <w:proofErr w:type="spellEnd"/>
      <w:r>
        <w:t xml:space="preserve"> </w:t>
      </w:r>
      <w:proofErr w:type="spellStart"/>
      <w:r>
        <w:t>računa</w:t>
      </w:r>
      <w:proofErr w:type="spellEnd"/>
      <w:r>
        <w:t xml:space="preserve"> </w:t>
      </w:r>
      <w:proofErr w:type="spellStart"/>
      <w:r>
        <w:t>sa</w:t>
      </w:r>
      <w:proofErr w:type="spellEnd"/>
      <w:r>
        <w:t xml:space="preserve"> </w:t>
      </w:r>
      <w:proofErr w:type="spellStart"/>
      <w:r>
        <w:t>preslikom</w:t>
      </w:r>
      <w:proofErr w:type="spellEnd"/>
      <w:r>
        <w:t xml:space="preserve"> </w:t>
      </w:r>
      <w:proofErr w:type="spellStart"/>
      <w:r>
        <w:t>računa</w:t>
      </w:r>
      <w:proofErr w:type="spellEnd"/>
    </w:p>
    <w:p w:rsidR="009F2AE5" w:rsidRDefault="009F2AE5" w:rsidP="009F2AE5">
      <w:pPr>
        <w:numPr>
          <w:ilvl w:val="0"/>
          <w:numId w:val="3"/>
        </w:numPr>
        <w:spacing w:line="276" w:lineRule="auto"/>
        <w:jc w:val="both"/>
      </w:pPr>
      <w:proofErr w:type="spellStart"/>
      <w:r>
        <w:lastRenderedPageBreak/>
        <w:t>dokaz</w:t>
      </w:r>
      <w:proofErr w:type="spellEnd"/>
      <w:r>
        <w:t xml:space="preserve"> o tome da se </w:t>
      </w:r>
      <w:proofErr w:type="spellStart"/>
      <w:r>
        <w:t>radi</w:t>
      </w:r>
      <w:proofErr w:type="spellEnd"/>
      <w:r>
        <w:t xml:space="preserve"> o </w:t>
      </w:r>
      <w:proofErr w:type="spellStart"/>
      <w:r>
        <w:t>prvoj</w:t>
      </w:r>
      <w:proofErr w:type="spellEnd"/>
      <w:r>
        <w:t xml:space="preserve"> i </w:t>
      </w:r>
      <w:proofErr w:type="spellStart"/>
      <w:r>
        <w:t>jedinoj</w:t>
      </w:r>
      <w:proofErr w:type="spellEnd"/>
      <w:r>
        <w:t xml:space="preserve"> </w:t>
      </w:r>
      <w:proofErr w:type="spellStart"/>
      <w:r>
        <w:t>nekretnini</w:t>
      </w:r>
      <w:proofErr w:type="spellEnd"/>
      <w:r>
        <w:t xml:space="preserve"> </w:t>
      </w:r>
      <w:proofErr w:type="spellStart"/>
      <w:r>
        <w:t>podnositelja</w:t>
      </w:r>
      <w:proofErr w:type="spellEnd"/>
      <w:r>
        <w:t xml:space="preserve"> </w:t>
      </w:r>
      <w:proofErr w:type="spellStart"/>
      <w:r>
        <w:t>zahtjeva</w:t>
      </w:r>
      <w:proofErr w:type="spellEnd"/>
      <w:r>
        <w:t xml:space="preserve"> i </w:t>
      </w:r>
      <w:proofErr w:type="spellStart"/>
      <w:r>
        <w:t>članova</w:t>
      </w:r>
      <w:proofErr w:type="spellEnd"/>
      <w:r>
        <w:t xml:space="preserve"> </w:t>
      </w:r>
      <w:proofErr w:type="spellStart"/>
      <w:r>
        <w:t>obitelji</w:t>
      </w:r>
      <w:proofErr w:type="spellEnd"/>
      <w:r>
        <w:t xml:space="preserve"> (</w:t>
      </w:r>
      <w:proofErr w:type="spellStart"/>
      <w:r>
        <w:t>izjava</w:t>
      </w:r>
      <w:proofErr w:type="spellEnd"/>
      <w:r>
        <w:t xml:space="preserve"> </w:t>
      </w:r>
      <w:proofErr w:type="spellStart"/>
      <w:r>
        <w:t>ili</w:t>
      </w:r>
      <w:proofErr w:type="spellEnd"/>
      <w:r>
        <w:t xml:space="preserve"> </w:t>
      </w:r>
      <w:proofErr w:type="spellStart"/>
      <w:r>
        <w:t>drugi</w:t>
      </w:r>
      <w:proofErr w:type="spellEnd"/>
      <w:r>
        <w:t xml:space="preserve"> </w:t>
      </w:r>
      <w:proofErr w:type="spellStart"/>
      <w:r>
        <w:t>dokument</w:t>
      </w:r>
      <w:proofErr w:type="spellEnd"/>
      <w:r>
        <w:t xml:space="preserve"> – </w:t>
      </w:r>
      <w:proofErr w:type="spellStart"/>
      <w:r>
        <w:t>Obrazac</w:t>
      </w:r>
      <w:proofErr w:type="spellEnd"/>
      <w:r>
        <w:t xml:space="preserve"> </w:t>
      </w:r>
      <w:proofErr w:type="gramStart"/>
      <w:r>
        <w:t>3 )</w:t>
      </w:r>
      <w:proofErr w:type="gramEnd"/>
    </w:p>
    <w:p w:rsidR="009F2AE5" w:rsidRDefault="009F2AE5" w:rsidP="009F2AE5">
      <w:pPr>
        <w:numPr>
          <w:ilvl w:val="0"/>
          <w:numId w:val="3"/>
        </w:numPr>
        <w:spacing w:line="276" w:lineRule="auto"/>
        <w:jc w:val="both"/>
      </w:pPr>
      <w:proofErr w:type="spellStart"/>
      <w:r>
        <w:t>dokaz</w:t>
      </w:r>
      <w:proofErr w:type="spellEnd"/>
      <w:r>
        <w:t xml:space="preserve"> o tome da </w:t>
      </w:r>
      <w:proofErr w:type="spellStart"/>
      <w:r>
        <w:t>podnositelj</w:t>
      </w:r>
      <w:proofErr w:type="spellEnd"/>
      <w:r>
        <w:t xml:space="preserve"> </w:t>
      </w:r>
      <w:proofErr w:type="spellStart"/>
      <w:r>
        <w:t>zahtjeva</w:t>
      </w:r>
      <w:proofErr w:type="spellEnd"/>
      <w:r>
        <w:t xml:space="preserve"> </w:t>
      </w:r>
      <w:proofErr w:type="spellStart"/>
      <w:r>
        <w:t>ni</w:t>
      </w:r>
      <w:proofErr w:type="spellEnd"/>
      <w:r>
        <w:t xml:space="preserve"> </w:t>
      </w:r>
      <w:proofErr w:type="spellStart"/>
      <w:r>
        <w:t>drugi</w:t>
      </w:r>
      <w:proofErr w:type="spellEnd"/>
      <w:r>
        <w:t xml:space="preserve"> </w:t>
      </w:r>
      <w:proofErr w:type="spellStart"/>
      <w:r>
        <w:t>član</w:t>
      </w:r>
      <w:proofErr w:type="spellEnd"/>
      <w:r>
        <w:t xml:space="preserve"> </w:t>
      </w:r>
      <w:proofErr w:type="spellStart"/>
      <w:r>
        <w:t>njegove</w:t>
      </w:r>
      <w:proofErr w:type="spellEnd"/>
      <w:r>
        <w:t xml:space="preserve"> </w:t>
      </w:r>
      <w:proofErr w:type="spellStart"/>
      <w:r>
        <w:t>obitelji</w:t>
      </w:r>
      <w:proofErr w:type="spellEnd"/>
      <w:r>
        <w:t xml:space="preserve"> </w:t>
      </w:r>
      <w:proofErr w:type="spellStart"/>
      <w:r>
        <w:t>nije</w:t>
      </w:r>
      <w:proofErr w:type="spellEnd"/>
      <w:r>
        <w:t xml:space="preserve"> </w:t>
      </w:r>
      <w:proofErr w:type="spellStart"/>
      <w:r>
        <w:t>prodao</w:t>
      </w:r>
      <w:proofErr w:type="spellEnd"/>
      <w:r>
        <w:t xml:space="preserve"> </w:t>
      </w:r>
      <w:proofErr w:type="spellStart"/>
      <w:r>
        <w:t>ili</w:t>
      </w:r>
      <w:proofErr w:type="spellEnd"/>
      <w:r>
        <w:t xml:space="preserve"> </w:t>
      </w:r>
      <w:proofErr w:type="spellStart"/>
      <w:r>
        <w:t>na</w:t>
      </w:r>
      <w:proofErr w:type="spellEnd"/>
      <w:r>
        <w:t xml:space="preserve"> </w:t>
      </w:r>
      <w:proofErr w:type="spellStart"/>
      <w:r>
        <w:t>drugi</w:t>
      </w:r>
      <w:proofErr w:type="spellEnd"/>
      <w:r>
        <w:t xml:space="preserve"> </w:t>
      </w:r>
      <w:proofErr w:type="spellStart"/>
      <w:r>
        <w:t>način</w:t>
      </w:r>
      <w:proofErr w:type="spellEnd"/>
      <w:r>
        <w:t xml:space="preserve"> </w:t>
      </w:r>
      <w:proofErr w:type="spellStart"/>
      <w:r>
        <w:t>otuđio</w:t>
      </w:r>
      <w:proofErr w:type="spellEnd"/>
      <w:r>
        <w:t xml:space="preserve"> </w:t>
      </w:r>
      <w:proofErr w:type="spellStart"/>
      <w:r>
        <w:t>nekretninu</w:t>
      </w:r>
      <w:proofErr w:type="spellEnd"/>
      <w:r>
        <w:t xml:space="preserve"> u </w:t>
      </w:r>
      <w:proofErr w:type="spellStart"/>
      <w:r>
        <w:t>vlasništvu</w:t>
      </w:r>
      <w:proofErr w:type="spellEnd"/>
      <w:r>
        <w:t xml:space="preserve"> </w:t>
      </w:r>
      <w:proofErr w:type="spellStart"/>
      <w:r>
        <w:t>ili</w:t>
      </w:r>
      <w:proofErr w:type="spellEnd"/>
      <w:r>
        <w:t xml:space="preserve"> </w:t>
      </w:r>
      <w:proofErr w:type="spellStart"/>
      <w:r>
        <w:t>suvlasništvu</w:t>
      </w:r>
      <w:proofErr w:type="spellEnd"/>
      <w:r>
        <w:t xml:space="preserve"> </w:t>
      </w:r>
      <w:proofErr w:type="spellStart"/>
      <w:r>
        <w:t>na</w:t>
      </w:r>
      <w:proofErr w:type="spellEnd"/>
      <w:r>
        <w:t xml:space="preserve"> </w:t>
      </w:r>
      <w:proofErr w:type="spellStart"/>
      <w:r>
        <w:t>području</w:t>
      </w:r>
      <w:proofErr w:type="spellEnd"/>
      <w:r>
        <w:t xml:space="preserve"> RH (</w:t>
      </w:r>
      <w:proofErr w:type="spellStart"/>
      <w:r>
        <w:t>Obrazac</w:t>
      </w:r>
      <w:proofErr w:type="spellEnd"/>
      <w:r>
        <w:t xml:space="preserve"> 8)</w:t>
      </w:r>
    </w:p>
    <w:p w:rsidR="009F2AE5" w:rsidRDefault="009F2AE5" w:rsidP="009F2AE5">
      <w:pPr>
        <w:pStyle w:val="Odlomakpopisa"/>
        <w:numPr>
          <w:ilvl w:val="0"/>
          <w:numId w:val="3"/>
        </w:numPr>
        <w:spacing w:after="0" w:line="240" w:lineRule="auto"/>
        <w:ind w:right="0"/>
        <w:rPr>
          <w:rFonts w:ascii="Sylfaen" w:hAnsi="Sylfaen"/>
        </w:rPr>
      </w:pPr>
      <w:r>
        <w:rPr>
          <w:rFonts w:ascii="Sylfaen" w:hAnsi="Sylfaen"/>
        </w:rPr>
        <w:t>izjava da će prije isplate potpore dostaviti bjanko zadužnicu (Obrazac 4)</w:t>
      </w:r>
    </w:p>
    <w:p w:rsidR="009F2AE5" w:rsidRDefault="009F2AE5" w:rsidP="009F2AE5">
      <w:pPr>
        <w:numPr>
          <w:ilvl w:val="0"/>
          <w:numId w:val="3"/>
        </w:numPr>
        <w:spacing w:line="276" w:lineRule="auto"/>
        <w:jc w:val="both"/>
      </w:pPr>
      <w:proofErr w:type="spellStart"/>
      <w:r>
        <w:t>Potvrda</w:t>
      </w:r>
      <w:proofErr w:type="spellEnd"/>
      <w:r>
        <w:t xml:space="preserve"> </w:t>
      </w:r>
      <w:proofErr w:type="spellStart"/>
      <w:r>
        <w:t>Porezne</w:t>
      </w:r>
      <w:proofErr w:type="spellEnd"/>
      <w:r>
        <w:t xml:space="preserve"> </w:t>
      </w:r>
      <w:proofErr w:type="spellStart"/>
      <w:r>
        <w:t>uprave</w:t>
      </w:r>
      <w:proofErr w:type="spellEnd"/>
      <w:r>
        <w:t xml:space="preserve"> o </w:t>
      </w:r>
      <w:proofErr w:type="spellStart"/>
      <w:r>
        <w:t>nepostojanju</w:t>
      </w:r>
      <w:proofErr w:type="spellEnd"/>
      <w:r>
        <w:t xml:space="preserve"> </w:t>
      </w:r>
      <w:proofErr w:type="spellStart"/>
      <w:r>
        <w:t>duga</w:t>
      </w:r>
      <w:proofErr w:type="spellEnd"/>
      <w:r>
        <w:t xml:space="preserve"> </w:t>
      </w:r>
      <w:proofErr w:type="spellStart"/>
      <w:r>
        <w:t>na</w:t>
      </w:r>
      <w:proofErr w:type="spellEnd"/>
      <w:r>
        <w:t xml:space="preserve"> </w:t>
      </w:r>
      <w:proofErr w:type="spellStart"/>
      <w:r>
        <w:t>ime</w:t>
      </w:r>
      <w:proofErr w:type="spellEnd"/>
      <w:r>
        <w:t xml:space="preserve"> </w:t>
      </w:r>
      <w:proofErr w:type="spellStart"/>
      <w:r>
        <w:t>javnih</w:t>
      </w:r>
      <w:proofErr w:type="spellEnd"/>
      <w:r>
        <w:t xml:space="preserve"> </w:t>
      </w:r>
      <w:proofErr w:type="spellStart"/>
      <w:r>
        <w:t>davanja</w:t>
      </w:r>
      <w:proofErr w:type="spellEnd"/>
      <w:r>
        <w:t xml:space="preserve"> </w:t>
      </w:r>
      <w:proofErr w:type="spellStart"/>
      <w:r>
        <w:t>koje</w:t>
      </w:r>
      <w:proofErr w:type="spellEnd"/>
      <w:r>
        <w:t xml:space="preserve"> </w:t>
      </w:r>
      <w:proofErr w:type="spellStart"/>
      <w:r>
        <w:t>prati</w:t>
      </w:r>
      <w:proofErr w:type="spellEnd"/>
      <w:r>
        <w:t xml:space="preserve"> </w:t>
      </w:r>
      <w:proofErr w:type="spellStart"/>
      <w:r>
        <w:t>Porezna</w:t>
      </w:r>
      <w:proofErr w:type="spellEnd"/>
      <w:r>
        <w:t xml:space="preserve"> </w:t>
      </w:r>
      <w:proofErr w:type="spellStart"/>
      <w:r>
        <w:t>uprava</w:t>
      </w:r>
      <w:proofErr w:type="spellEnd"/>
      <w:r>
        <w:t xml:space="preserve">, za </w:t>
      </w:r>
      <w:proofErr w:type="spellStart"/>
      <w:r>
        <w:t>oba</w:t>
      </w:r>
      <w:proofErr w:type="spellEnd"/>
      <w:r>
        <w:t xml:space="preserve"> </w:t>
      </w:r>
      <w:proofErr w:type="spellStart"/>
      <w:r>
        <w:t>bračna</w:t>
      </w:r>
      <w:proofErr w:type="spellEnd"/>
      <w:r>
        <w:t xml:space="preserve"> </w:t>
      </w:r>
      <w:proofErr w:type="spellStart"/>
      <w:r>
        <w:t>ili</w:t>
      </w:r>
      <w:proofErr w:type="spellEnd"/>
      <w:r>
        <w:t xml:space="preserve"> </w:t>
      </w:r>
      <w:proofErr w:type="spellStart"/>
      <w:r>
        <w:t>izvanbračna</w:t>
      </w:r>
      <w:proofErr w:type="spellEnd"/>
      <w:r>
        <w:t xml:space="preserve"> </w:t>
      </w:r>
      <w:proofErr w:type="spellStart"/>
      <w:r>
        <w:t>druga</w:t>
      </w:r>
      <w:proofErr w:type="spellEnd"/>
      <w:r>
        <w:t xml:space="preserve"> </w:t>
      </w:r>
      <w:proofErr w:type="spellStart"/>
      <w:r>
        <w:t>ili</w:t>
      </w:r>
      <w:proofErr w:type="spellEnd"/>
      <w:r>
        <w:t xml:space="preserve"> za </w:t>
      </w:r>
      <w:proofErr w:type="spellStart"/>
      <w:r>
        <w:t>samohranog</w:t>
      </w:r>
      <w:proofErr w:type="spellEnd"/>
      <w:r>
        <w:t xml:space="preserve"> </w:t>
      </w:r>
      <w:proofErr w:type="spellStart"/>
      <w:r>
        <w:t>roditelja</w:t>
      </w:r>
      <w:proofErr w:type="spellEnd"/>
      <w:r>
        <w:t xml:space="preserve">, ne </w:t>
      </w:r>
      <w:proofErr w:type="spellStart"/>
      <w:r>
        <w:t>starija</w:t>
      </w:r>
      <w:proofErr w:type="spellEnd"/>
      <w:r>
        <w:t xml:space="preserve"> od 30 dana</w:t>
      </w:r>
    </w:p>
    <w:p w:rsidR="009F2AE5" w:rsidRDefault="009F2AE5" w:rsidP="009F2AE5">
      <w:pPr>
        <w:numPr>
          <w:ilvl w:val="0"/>
          <w:numId w:val="3"/>
        </w:numPr>
        <w:spacing w:line="276" w:lineRule="auto"/>
        <w:jc w:val="both"/>
      </w:pPr>
      <w:proofErr w:type="spellStart"/>
      <w:r>
        <w:t>Potvrda</w:t>
      </w:r>
      <w:proofErr w:type="spellEnd"/>
      <w:r>
        <w:t xml:space="preserve"> </w:t>
      </w:r>
      <w:proofErr w:type="spellStart"/>
      <w:r>
        <w:t>Jedinstvenog</w:t>
      </w:r>
      <w:proofErr w:type="spellEnd"/>
      <w:r>
        <w:t xml:space="preserve"> </w:t>
      </w:r>
      <w:proofErr w:type="spellStart"/>
      <w:r>
        <w:t>upravnog</w:t>
      </w:r>
      <w:proofErr w:type="spellEnd"/>
      <w:r>
        <w:t xml:space="preserve"> </w:t>
      </w:r>
      <w:proofErr w:type="spellStart"/>
      <w:r>
        <w:t>odjela</w:t>
      </w:r>
      <w:proofErr w:type="spellEnd"/>
      <w:r>
        <w:t xml:space="preserve"> Općine Dubrava o </w:t>
      </w:r>
      <w:proofErr w:type="spellStart"/>
      <w:r>
        <w:t>nepostojanju</w:t>
      </w:r>
      <w:proofErr w:type="spellEnd"/>
      <w:r>
        <w:t xml:space="preserve"> </w:t>
      </w:r>
      <w:proofErr w:type="spellStart"/>
      <w:r>
        <w:t>duga</w:t>
      </w:r>
      <w:proofErr w:type="spellEnd"/>
      <w:r>
        <w:t xml:space="preserve"> </w:t>
      </w:r>
      <w:proofErr w:type="spellStart"/>
      <w:r>
        <w:t>prema</w:t>
      </w:r>
      <w:proofErr w:type="spellEnd"/>
      <w:r>
        <w:t xml:space="preserve"> </w:t>
      </w:r>
      <w:proofErr w:type="spellStart"/>
      <w:proofErr w:type="gramStart"/>
      <w:r>
        <w:t>općinskom</w:t>
      </w:r>
      <w:proofErr w:type="spellEnd"/>
      <w:r>
        <w:t xml:space="preserve">  </w:t>
      </w:r>
      <w:proofErr w:type="spellStart"/>
      <w:r>
        <w:t>proračunu</w:t>
      </w:r>
      <w:proofErr w:type="spellEnd"/>
      <w:proofErr w:type="gramEnd"/>
    </w:p>
    <w:p w:rsidR="009F2AE5" w:rsidRDefault="009F2AE5" w:rsidP="009F2AE5">
      <w:pPr>
        <w:spacing w:line="276" w:lineRule="auto"/>
        <w:jc w:val="both"/>
        <w:rPr>
          <w:u w:val="single"/>
          <w:lang w:val="hr-HR"/>
        </w:rPr>
      </w:pPr>
    </w:p>
    <w:p w:rsidR="009F2AE5" w:rsidRDefault="009F2AE5" w:rsidP="009F2AE5">
      <w:pPr>
        <w:pStyle w:val="Odlomakpopisa"/>
        <w:numPr>
          <w:ilvl w:val="0"/>
          <w:numId w:val="2"/>
        </w:numPr>
        <w:spacing w:line="276" w:lineRule="auto"/>
        <w:ind w:hanging="720"/>
        <w:rPr>
          <w:rFonts w:ascii="Times New Roman" w:hAnsi="Times New Roman" w:cs="Times New Roman"/>
          <w:b/>
          <w:sz w:val="28"/>
          <w:szCs w:val="28"/>
        </w:rPr>
      </w:pPr>
      <w:r>
        <w:rPr>
          <w:rFonts w:ascii="Times New Roman" w:hAnsi="Times New Roman" w:cs="Times New Roman"/>
          <w:b/>
          <w:sz w:val="28"/>
          <w:szCs w:val="28"/>
        </w:rPr>
        <w:t>POSTUPAK PODNOŠENJA PRIJAVA I NAČIN DODJELE POTPORE</w:t>
      </w:r>
    </w:p>
    <w:p w:rsidR="009F2AE5" w:rsidRDefault="009F2AE5" w:rsidP="009F2AE5">
      <w:pPr>
        <w:spacing w:line="276" w:lineRule="auto"/>
        <w:jc w:val="center"/>
        <w:rPr>
          <w:b/>
          <w:lang w:val="hr-HR"/>
        </w:rPr>
      </w:pPr>
    </w:p>
    <w:p w:rsidR="009F2AE5" w:rsidRDefault="009F2AE5" w:rsidP="009F2AE5">
      <w:pPr>
        <w:spacing w:line="276" w:lineRule="auto"/>
        <w:ind w:firstLine="708"/>
        <w:jc w:val="both"/>
        <w:rPr>
          <w:lang w:val="hr-HR"/>
        </w:rPr>
      </w:pPr>
      <w:r>
        <w:rPr>
          <w:lang w:val="hr-HR"/>
        </w:rPr>
        <w:t xml:space="preserve">Javni poziv mladim ljudima za dostavu prijava za korištenje mjera za pomoć pri rješavanju stambenog pitanja na području Općine Dubrava vrijedi do 31. prosinca 2026. godine odnosno do iskorištenja sredstava. </w:t>
      </w:r>
    </w:p>
    <w:p w:rsidR="009F2AE5" w:rsidRDefault="009F2AE5" w:rsidP="009F2AE5">
      <w:pPr>
        <w:spacing w:line="276" w:lineRule="auto"/>
        <w:ind w:firstLine="708"/>
        <w:jc w:val="both"/>
        <w:rPr>
          <w:lang w:val="hr-HR"/>
        </w:rPr>
      </w:pPr>
      <w:r>
        <w:rPr>
          <w:lang w:val="hr-HR"/>
        </w:rPr>
        <w:t xml:space="preserve">Javni poziv mora sadržavati popis mjera koje mladi ljudi mogu koristiti, popis dokumentacije koju moraju dostaviti za korištenje pojedine mjere, uvjete koje podnositelj mora zadovoljavati da bi bio korisnik mjere i sve ostale značajke pojedine mjere. </w:t>
      </w:r>
    </w:p>
    <w:p w:rsidR="009F2AE5" w:rsidRDefault="009F2AE5" w:rsidP="009F2AE5">
      <w:pPr>
        <w:spacing w:line="276" w:lineRule="auto"/>
        <w:jc w:val="both"/>
        <w:rPr>
          <w:lang w:val="hr-HR"/>
        </w:rPr>
      </w:pPr>
      <w:r>
        <w:rPr>
          <w:lang w:val="hr-HR"/>
        </w:rPr>
        <w:tab/>
        <w:t>Općinski načelnik donosi Odluku o raspisivanju Javnog poziva za dodjelu potpora za rješavanje stambenog pitanja mladih ljudi na području Općine Dubrava u tekućoj godini.</w:t>
      </w:r>
    </w:p>
    <w:p w:rsidR="009F2AE5" w:rsidRDefault="009F2AE5" w:rsidP="009F2AE5">
      <w:pPr>
        <w:spacing w:line="276" w:lineRule="auto"/>
        <w:jc w:val="both"/>
        <w:rPr>
          <w:lang w:val="hr-HR"/>
        </w:rPr>
      </w:pPr>
      <w:r>
        <w:rPr>
          <w:lang w:val="hr-HR"/>
        </w:rPr>
        <w:tab/>
        <w:t>Za potrebu provedbe javnog poziva imenuje tročlano Povjerenstvo za provedbu postupka dodjele potpora za rješavanje stambenog pitanja mladih ljudi na području Općine Dubrava (u daljnjem tekstu: Povjerenstvo).</w:t>
      </w:r>
    </w:p>
    <w:p w:rsidR="009F2AE5" w:rsidRDefault="009F2AE5" w:rsidP="009F2AE5">
      <w:pPr>
        <w:spacing w:line="276" w:lineRule="auto"/>
        <w:ind w:firstLine="708"/>
        <w:jc w:val="both"/>
        <w:rPr>
          <w:lang w:val="hr-HR"/>
        </w:rPr>
      </w:pPr>
      <w:r>
        <w:rPr>
          <w:lang w:val="hr-HR"/>
        </w:rPr>
        <w:t xml:space="preserve">Javni poziv se objavljuje na službenim stranicama Općine Dubrava, </w:t>
      </w:r>
      <w:hyperlink r:id="rId7" w:history="1">
        <w:r>
          <w:rPr>
            <w:rStyle w:val="Hiperveza"/>
            <w:lang w:val="hr-HR"/>
          </w:rPr>
          <w:t>www.opcina-dubrava.hr</w:t>
        </w:r>
      </w:hyperlink>
      <w:r>
        <w:rPr>
          <w:lang w:val="hr-HR"/>
        </w:rPr>
        <w:t xml:space="preserve">  i na oglasnoj ploči Općine.</w:t>
      </w:r>
    </w:p>
    <w:p w:rsidR="009F2AE5" w:rsidRDefault="009F2AE5" w:rsidP="009F2AE5">
      <w:pPr>
        <w:spacing w:line="276" w:lineRule="auto"/>
        <w:ind w:firstLine="708"/>
        <w:jc w:val="both"/>
        <w:rPr>
          <w:lang w:val="hr-HR"/>
        </w:rPr>
      </w:pPr>
      <w:r>
        <w:rPr>
          <w:lang w:val="hr-HR"/>
        </w:rPr>
        <w:t xml:space="preserve">Zahtjevi za dodjelu subvencija nalaze se na web stranici </w:t>
      </w:r>
      <w:hyperlink r:id="rId8" w:history="1">
        <w:r>
          <w:rPr>
            <w:rStyle w:val="Hiperveza"/>
            <w:color w:val="auto"/>
            <w:lang w:val="hr-HR"/>
          </w:rPr>
          <w:t>www.opcina-dubrava.hr</w:t>
        </w:r>
      </w:hyperlink>
      <w:r>
        <w:rPr>
          <w:lang w:val="hr-HR"/>
        </w:rPr>
        <w:t>, a mogu se podići i u Općini Dubrava, Jedinstveni upravni odjel Općine Dubrava, Ulica braće Radić 2, Dubrava. Sve dodatne informacije mogu se 0912725827 ili putem e-maila: ivana.bacinski@opcina-dubrava.hr.</w:t>
      </w:r>
    </w:p>
    <w:p w:rsidR="009F2AE5" w:rsidRDefault="009F2AE5" w:rsidP="009F2AE5">
      <w:pPr>
        <w:spacing w:line="276" w:lineRule="auto"/>
        <w:ind w:firstLine="708"/>
        <w:jc w:val="both"/>
        <w:rPr>
          <w:lang w:val="hr-HR"/>
        </w:rPr>
      </w:pPr>
      <w:r>
        <w:rPr>
          <w:lang w:val="hr-HR"/>
        </w:rPr>
        <w:t>S korisnicima, koji udovoljavaju uvjetima Programa, načelnik zaključuje Ugovor o dodjeli potpore za stambeno zbrinjavanje mladih ljudi.</w:t>
      </w:r>
    </w:p>
    <w:p w:rsidR="009F2AE5" w:rsidRDefault="009F2AE5" w:rsidP="009F2AE5">
      <w:pPr>
        <w:spacing w:line="276" w:lineRule="auto"/>
        <w:ind w:firstLine="708"/>
        <w:jc w:val="both"/>
        <w:rPr>
          <w:lang w:val="hr-HR"/>
        </w:rPr>
      </w:pPr>
      <w:r>
        <w:rPr>
          <w:lang w:val="hr-HR"/>
        </w:rPr>
        <w:t xml:space="preserve">Prije sklapanja Ugovora korisnik se obvezuje dostaviti </w:t>
      </w:r>
      <w:r>
        <w:rPr>
          <w:rFonts w:eastAsia="Arial"/>
          <w:color w:val="000000"/>
          <w:lang w:val="hr-HR"/>
        </w:rPr>
        <w:t>bjanko</w:t>
      </w:r>
      <w:r>
        <w:rPr>
          <w:lang w:val="hr-HR"/>
        </w:rPr>
        <w:t xml:space="preserve"> zadužnicu ovjerenu kod javnog bilježnika, kao instrument osiguranja.</w:t>
      </w:r>
    </w:p>
    <w:p w:rsidR="009F2AE5" w:rsidRDefault="009F2AE5" w:rsidP="009F2AE5">
      <w:pPr>
        <w:spacing w:line="276" w:lineRule="auto"/>
        <w:ind w:firstLine="708"/>
        <w:jc w:val="both"/>
        <w:rPr>
          <w:lang w:val="hr-HR"/>
        </w:rPr>
      </w:pPr>
      <w:r>
        <w:rPr>
          <w:lang w:val="hr-HR"/>
        </w:rPr>
        <w:t>Nositelj provedbe ovog Programa je Općina Dubrava, Jedinstveni upravni odjel Općine Dubrava, koji priprema Javni poziv, izrađuje ugovor o dodjeli potpore za stambeno zbrinjavanje mladih ljudi  te kontrolira korištenje sredstava.</w:t>
      </w:r>
    </w:p>
    <w:p w:rsidR="009F2AE5" w:rsidRDefault="009F2AE5" w:rsidP="009F2AE5">
      <w:pPr>
        <w:spacing w:line="276" w:lineRule="auto"/>
        <w:rPr>
          <w:b/>
          <w:lang w:val="hr-HR"/>
        </w:rPr>
      </w:pPr>
    </w:p>
    <w:p w:rsidR="009F2AE5" w:rsidRDefault="009F2AE5" w:rsidP="009F2AE5">
      <w:pPr>
        <w:pStyle w:val="Odlomakpopisa"/>
        <w:numPr>
          <w:ilvl w:val="0"/>
          <w:numId w:val="2"/>
        </w:numPr>
        <w:spacing w:line="276" w:lineRule="auto"/>
        <w:ind w:hanging="720"/>
        <w:jc w:val="left"/>
        <w:rPr>
          <w:rFonts w:ascii="Times New Roman" w:hAnsi="Times New Roman" w:cs="Times New Roman"/>
          <w:b/>
          <w:sz w:val="28"/>
          <w:szCs w:val="28"/>
        </w:rPr>
      </w:pPr>
      <w:r>
        <w:rPr>
          <w:rFonts w:ascii="Times New Roman" w:hAnsi="Times New Roman" w:cs="Times New Roman"/>
          <w:b/>
          <w:sz w:val="28"/>
          <w:szCs w:val="28"/>
        </w:rPr>
        <w:t>KORISNICI POTPORE</w:t>
      </w:r>
    </w:p>
    <w:p w:rsidR="009F2AE5" w:rsidRDefault="009F2AE5" w:rsidP="009F2AE5">
      <w:pPr>
        <w:spacing w:line="276" w:lineRule="auto"/>
        <w:jc w:val="center"/>
        <w:rPr>
          <w:b/>
          <w:lang w:val="hr-HR"/>
        </w:rPr>
      </w:pPr>
    </w:p>
    <w:p w:rsidR="009F2AE5" w:rsidRDefault="009F2AE5" w:rsidP="009F2AE5">
      <w:pPr>
        <w:spacing w:after="6" w:line="276" w:lineRule="auto"/>
        <w:ind w:firstLine="708"/>
        <w:rPr>
          <w:rFonts w:eastAsia="Arial"/>
          <w:color w:val="000000"/>
          <w:lang w:val="hr-HR"/>
        </w:rPr>
      </w:pPr>
      <w:r>
        <w:rPr>
          <w:b/>
          <w:lang w:val="hr-HR"/>
        </w:rPr>
        <w:t xml:space="preserve"> </w:t>
      </w:r>
      <w:r>
        <w:rPr>
          <w:rFonts w:eastAsia="Arial"/>
          <w:color w:val="000000"/>
          <w:lang w:val="hr-HR"/>
        </w:rPr>
        <w:t>Korisnici mjera po ovom Programu mogu imati prebivalište izvan područja Općine Dubrava pod uvjetom da stambeno pitanje rješavaju na području Općine Dubrava.</w:t>
      </w:r>
    </w:p>
    <w:p w:rsidR="009F2AE5" w:rsidRDefault="009F2AE5" w:rsidP="009F2AE5">
      <w:pPr>
        <w:overflowPunct/>
        <w:autoSpaceDE/>
        <w:adjustRightInd/>
        <w:spacing w:after="6" w:line="276" w:lineRule="auto"/>
        <w:ind w:firstLine="708"/>
        <w:jc w:val="both"/>
        <w:rPr>
          <w:rFonts w:eastAsia="Arial"/>
          <w:color w:val="000000"/>
          <w:lang w:val="hr-HR"/>
        </w:rPr>
      </w:pPr>
      <w:r>
        <w:rPr>
          <w:rFonts w:eastAsia="Arial"/>
          <w:color w:val="000000"/>
          <w:lang w:val="hr-HR"/>
        </w:rPr>
        <w:lastRenderedPageBreak/>
        <w:t>Korisnik koji ostvari poticaj za mjeru iz ovoga Programa nema pravo podnijeti zahtjev za drugu mjeru poticaja za stambeno zbrinjavanje mladih ljudi.</w:t>
      </w:r>
    </w:p>
    <w:p w:rsidR="009F2AE5" w:rsidRDefault="009F2AE5" w:rsidP="009F2AE5">
      <w:pPr>
        <w:overflowPunct/>
        <w:autoSpaceDE/>
        <w:adjustRightInd/>
        <w:spacing w:after="6" w:line="276" w:lineRule="auto"/>
        <w:ind w:firstLine="708"/>
        <w:jc w:val="both"/>
        <w:rPr>
          <w:rFonts w:eastAsia="Arial"/>
          <w:color w:val="000000"/>
          <w:lang w:val="hr-HR"/>
        </w:rPr>
      </w:pPr>
      <w:r>
        <w:rPr>
          <w:rFonts w:eastAsia="Arial"/>
          <w:color w:val="000000"/>
          <w:lang w:val="hr-HR"/>
        </w:rPr>
        <w:t>Ukoliko prijava nije potpuna, može se podnositelja prijave pozvati da u pet radnih dana dopuni prijavu odnosno dostavi manjkave dokumente ili dokumente koji nedostaju. Ukoliko u danom roku podnositelj ne otkloni nedostatak, njegova prijava neće se uzimati u obzir.</w:t>
      </w:r>
    </w:p>
    <w:p w:rsidR="009F2AE5" w:rsidRDefault="009F2AE5" w:rsidP="009F2AE5">
      <w:pPr>
        <w:overflowPunct/>
        <w:autoSpaceDE/>
        <w:adjustRightInd/>
        <w:spacing w:after="6" w:line="276" w:lineRule="auto"/>
        <w:ind w:firstLine="708"/>
        <w:jc w:val="both"/>
        <w:rPr>
          <w:rFonts w:eastAsia="Arial"/>
          <w:color w:val="000000"/>
          <w:lang w:val="hr-HR"/>
        </w:rPr>
      </w:pPr>
      <w:r>
        <w:rPr>
          <w:rFonts w:eastAsia="Arial"/>
          <w:color w:val="000000"/>
          <w:lang w:val="hr-HR"/>
        </w:rPr>
        <w:t>Podnositeljima zahtjeva za potpore u okviru mjera 1.1. i 1.2. koji su dostavili kompletnu dokumentaciju te udovoljavaju uvjetima ovog Programa, odobrava se isplata te se ista isplaćuje do 31.12. tekuće godine.</w:t>
      </w:r>
    </w:p>
    <w:p w:rsidR="009F2AE5" w:rsidRDefault="009F2AE5" w:rsidP="009F2AE5">
      <w:pPr>
        <w:overflowPunct/>
        <w:autoSpaceDE/>
        <w:adjustRightInd/>
        <w:spacing w:after="6" w:line="276" w:lineRule="auto"/>
        <w:ind w:firstLine="708"/>
        <w:jc w:val="both"/>
        <w:rPr>
          <w:rFonts w:eastAsia="Arial"/>
          <w:lang w:val="hr-HR"/>
        </w:rPr>
      </w:pPr>
      <w:r>
        <w:rPr>
          <w:rFonts w:eastAsia="Arial"/>
          <w:lang w:val="hr-HR"/>
        </w:rPr>
        <w:t xml:space="preserve">Kao prihvatljiv trošak po ovom Programu priznaju se troškovi, uz ostale uvjete utvrđene ovim Programom, nastali od 15. listopada 2025. godine pa nadalje, kroz cijelu 2026. godinu, zaključno sa 31. prosinca 2026. godine. </w:t>
      </w:r>
    </w:p>
    <w:p w:rsidR="009F2AE5" w:rsidRDefault="009F2AE5" w:rsidP="009F2AE5">
      <w:pPr>
        <w:spacing w:line="276" w:lineRule="auto"/>
        <w:jc w:val="both"/>
        <w:rPr>
          <w:color w:val="FF0000"/>
          <w:lang w:val="hr-HR"/>
        </w:rPr>
      </w:pPr>
    </w:p>
    <w:p w:rsidR="009F2AE5" w:rsidRDefault="009F2AE5" w:rsidP="009F2AE5">
      <w:pPr>
        <w:pStyle w:val="Odlomakpopisa"/>
        <w:numPr>
          <w:ilvl w:val="0"/>
          <w:numId w:val="2"/>
        </w:numPr>
        <w:spacing w:line="276" w:lineRule="auto"/>
        <w:ind w:hanging="720"/>
        <w:jc w:val="left"/>
        <w:rPr>
          <w:rFonts w:ascii="Times New Roman" w:hAnsi="Times New Roman" w:cs="Times New Roman"/>
          <w:b/>
          <w:sz w:val="28"/>
          <w:szCs w:val="28"/>
        </w:rPr>
      </w:pPr>
      <w:r>
        <w:rPr>
          <w:rFonts w:ascii="Times New Roman" w:hAnsi="Times New Roman" w:cs="Times New Roman"/>
          <w:b/>
          <w:sz w:val="28"/>
          <w:szCs w:val="28"/>
        </w:rPr>
        <w:t>ZAKLJUČAK</w:t>
      </w:r>
    </w:p>
    <w:p w:rsidR="009F2AE5" w:rsidRDefault="009F2AE5" w:rsidP="009F2AE5">
      <w:pPr>
        <w:spacing w:line="276" w:lineRule="auto"/>
        <w:jc w:val="center"/>
        <w:rPr>
          <w:b/>
          <w:lang w:val="hr-HR"/>
        </w:rPr>
      </w:pPr>
    </w:p>
    <w:p w:rsidR="009F2AE5" w:rsidRDefault="009F2AE5" w:rsidP="009F2AE5">
      <w:pPr>
        <w:spacing w:line="276" w:lineRule="auto"/>
        <w:ind w:firstLine="708"/>
        <w:jc w:val="both"/>
        <w:rPr>
          <w:lang w:val="hr-HR"/>
        </w:rPr>
      </w:pPr>
      <w:r>
        <w:rPr>
          <w:lang w:val="hr-HR"/>
        </w:rPr>
        <w:t>Ovim Programom nije moguće riješiti ukupnu problematiku demografskog stanja na području Općine Dubrava. Stoga je posebno naglašeno da se željeni demografski ciljevi ne mogu ostvarivati povremeno, već trebaju biti rezultat kontinuiranog planiranja, uz angažiranje konkretnih financijskih sredstava koja se osiguravaju u Proračunu Općine Dubrava.</w:t>
      </w:r>
    </w:p>
    <w:p w:rsidR="009F2AE5" w:rsidRDefault="009F2AE5" w:rsidP="009F2AE5">
      <w:pPr>
        <w:spacing w:line="276" w:lineRule="auto"/>
        <w:jc w:val="both"/>
        <w:rPr>
          <w:b/>
          <w:lang w:val="hr-HR"/>
        </w:rPr>
      </w:pPr>
    </w:p>
    <w:p w:rsidR="009F2AE5" w:rsidRDefault="009F2AE5" w:rsidP="009F2AE5">
      <w:pPr>
        <w:spacing w:line="276" w:lineRule="auto"/>
        <w:jc w:val="both"/>
        <w:rPr>
          <w:lang w:val="hr-HR"/>
        </w:rPr>
      </w:pPr>
      <w:r>
        <w:rPr>
          <w:b/>
          <w:lang w:val="hr-HR"/>
        </w:rPr>
        <w:tab/>
      </w:r>
      <w:r>
        <w:rPr>
          <w:lang w:val="hr-HR"/>
        </w:rPr>
        <w:t>Ovaj Program stupa na snagu osmog dana od objave u „Glasniku Zagrebačke županije“.</w:t>
      </w:r>
    </w:p>
    <w:p w:rsidR="009F2AE5" w:rsidRDefault="009F2AE5" w:rsidP="009F2AE5">
      <w:pPr>
        <w:spacing w:line="276" w:lineRule="auto"/>
        <w:jc w:val="both"/>
        <w:rPr>
          <w:color w:val="FF0000"/>
          <w:lang w:val="hr-HR"/>
        </w:rPr>
      </w:pPr>
    </w:p>
    <w:p w:rsidR="009F2AE5" w:rsidRDefault="009F2AE5" w:rsidP="009F2AE5">
      <w:pPr>
        <w:pStyle w:val="Bezproreda"/>
        <w:rPr>
          <w:rFonts w:ascii="Sylfaen" w:hAnsi="Sylfaen"/>
        </w:rPr>
      </w:pPr>
    </w:p>
    <w:p w:rsidR="009F2AE5" w:rsidRDefault="009F2AE5" w:rsidP="009F2AE5">
      <w:pPr>
        <w:jc w:val="both"/>
        <w:rPr>
          <w:rFonts w:ascii="Sylfaen" w:hAnsi="Sylfaen"/>
          <w:sz w:val="22"/>
          <w:szCs w:val="22"/>
          <w:lang w:val="hr-HR"/>
        </w:rPr>
      </w:pPr>
      <w:r>
        <w:rPr>
          <w:rFonts w:ascii="Sylfaen" w:hAnsi="Sylfaen"/>
          <w:sz w:val="22"/>
          <w:szCs w:val="22"/>
        </w:rPr>
        <w:t xml:space="preserve">KLASA: </w:t>
      </w:r>
      <w:r>
        <w:rPr>
          <w:lang w:val="hr-HR"/>
        </w:rPr>
        <w:t>370-01/26-01/</w:t>
      </w:r>
    </w:p>
    <w:p w:rsidR="009F2AE5" w:rsidRDefault="009F2AE5" w:rsidP="009F2AE5">
      <w:pPr>
        <w:jc w:val="both"/>
        <w:rPr>
          <w:rFonts w:ascii="Sylfaen" w:hAnsi="Sylfaen"/>
          <w:sz w:val="22"/>
          <w:szCs w:val="22"/>
        </w:rPr>
      </w:pPr>
      <w:r>
        <w:rPr>
          <w:rFonts w:ascii="Sylfaen" w:hAnsi="Sylfaen"/>
          <w:sz w:val="22"/>
          <w:szCs w:val="22"/>
        </w:rPr>
        <w:t>URBROJ: 238-5/01-2</w:t>
      </w:r>
      <w:r>
        <w:rPr>
          <w:rFonts w:ascii="Sylfaen" w:hAnsi="Sylfaen"/>
          <w:sz w:val="22"/>
          <w:szCs w:val="22"/>
          <w:lang w:val="hr-HR"/>
        </w:rPr>
        <w:t>6</w:t>
      </w:r>
      <w:r>
        <w:rPr>
          <w:rFonts w:ascii="Sylfaen" w:hAnsi="Sylfaen"/>
          <w:sz w:val="22"/>
          <w:szCs w:val="22"/>
        </w:rPr>
        <w:t>-1</w:t>
      </w:r>
    </w:p>
    <w:p w:rsidR="009F2AE5" w:rsidRDefault="009F2AE5" w:rsidP="009F2AE5">
      <w:pPr>
        <w:pStyle w:val="Bezproreda"/>
        <w:rPr>
          <w:rFonts w:ascii="Sylfaen" w:hAnsi="Sylfaen"/>
        </w:rPr>
      </w:pPr>
      <w:r>
        <w:rPr>
          <w:rFonts w:ascii="Sylfaen" w:hAnsi="Sylfaen"/>
        </w:rPr>
        <w:t xml:space="preserve">Dubrava, _____________ 2026. godine </w:t>
      </w:r>
    </w:p>
    <w:p w:rsidR="009F2AE5" w:rsidRDefault="009F2AE5" w:rsidP="009F2AE5">
      <w:pPr>
        <w:spacing w:line="276" w:lineRule="auto"/>
        <w:ind w:right="424"/>
        <w:rPr>
          <w:lang w:val="hr-HR"/>
        </w:rPr>
      </w:pPr>
    </w:p>
    <w:p w:rsidR="009F2AE5" w:rsidRDefault="009F2AE5" w:rsidP="009F2AE5">
      <w:pPr>
        <w:spacing w:line="276" w:lineRule="auto"/>
        <w:ind w:right="424"/>
        <w:jc w:val="center"/>
        <w:rPr>
          <w:lang w:val="hr-HR"/>
        </w:rPr>
      </w:pPr>
      <w:r>
        <w:rPr>
          <w:lang w:val="hr-HR"/>
        </w:rPr>
        <w:t>REPUBLIKA HRVATSKA</w:t>
      </w:r>
    </w:p>
    <w:p w:rsidR="009F2AE5" w:rsidRDefault="009F2AE5" w:rsidP="009F2AE5">
      <w:pPr>
        <w:spacing w:line="276" w:lineRule="auto"/>
        <w:ind w:right="424"/>
        <w:jc w:val="center"/>
        <w:rPr>
          <w:lang w:val="hr-HR"/>
        </w:rPr>
      </w:pPr>
      <w:r>
        <w:rPr>
          <w:lang w:val="hr-HR"/>
        </w:rPr>
        <w:t>ZAGREBAČKA ŽUPANIJA</w:t>
      </w:r>
    </w:p>
    <w:p w:rsidR="009F2AE5" w:rsidRDefault="009F2AE5" w:rsidP="009F2AE5">
      <w:pPr>
        <w:spacing w:line="276" w:lineRule="auto"/>
        <w:ind w:right="424"/>
        <w:jc w:val="center"/>
        <w:rPr>
          <w:lang w:val="hr-HR"/>
        </w:rPr>
      </w:pPr>
      <w:r>
        <w:rPr>
          <w:lang w:val="hr-HR"/>
        </w:rPr>
        <w:t>OPĆINA  DUBRAVA</w:t>
      </w:r>
    </w:p>
    <w:p w:rsidR="009F2AE5" w:rsidRDefault="009F2AE5" w:rsidP="009F2AE5">
      <w:pPr>
        <w:spacing w:line="276" w:lineRule="auto"/>
        <w:ind w:right="424"/>
        <w:jc w:val="center"/>
        <w:rPr>
          <w:lang w:val="hr-HR"/>
        </w:rPr>
      </w:pPr>
      <w:r>
        <w:rPr>
          <w:lang w:val="hr-HR"/>
        </w:rPr>
        <w:t>Općinsko vijeće</w:t>
      </w:r>
    </w:p>
    <w:p w:rsidR="009F2AE5" w:rsidRDefault="009F2AE5" w:rsidP="009F2AE5">
      <w:pPr>
        <w:spacing w:line="276" w:lineRule="auto"/>
        <w:ind w:right="424"/>
        <w:jc w:val="center"/>
        <w:rPr>
          <w:lang w:val="hr-HR"/>
        </w:rPr>
      </w:pPr>
    </w:p>
    <w:p w:rsidR="009F2AE5" w:rsidRDefault="009F2AE5" w:rsidP="009F2AE5">
      <w:pPr>
        <w:spacing w:line="276" w:lineRule="auto"/>
        <w:ind w:right="424"/>
        <w:rPr>
          <w:lang w:val="hr-HR"/>
        </w:rPr>
      </w:pPr>
      <w:r>
        <w:rPr>
          <w:lang w:val="hr-HR"/>
        </w:rPr>
        <w:tab/>
      </w:r>
      <w:r>
        <w:rPr>
          <w:lang w:val="hr-HR"/>
        </w:rPr>
        <w:tab/>
      </w:r>
      <w:r>
        <w:rPr>
          <w:lang w:val="hr-HR"/>
        </w:rPr>
        <w:tab/>
      </w:r>
      <w:r>
        <w:rPr>
          <w:lang w:val="hr-HR"/>
        </w:rPr>
        <w:tab/>
      </w:r>
      <w:r>
        <w:rPr>
          <w:lang w:val="hr-HR"/>
        </w:rPr>
        <w:tab/>
      </w:r>
      <w:r>
        <w:rPr>
          <w:lang w:val="hr-HR"/>
        </w:rPr>
        <w:tab/>
      </w:r>
      <w:r>
        <w:rPr>
          <w:lang w:val="hr-HR"/>
        </w:rPr>
        <w:tab/>
      </w:r>
      <w:r>
        <w:rPr>
          <w:lang w:val="hr-HR"/>
        </w:rPr>
        <w:tab/>
        <w:t xml:space="preserve">          PREDSJEDNIK:</w:t>
      </w:r>
    </w:p>
    <w:p w:rsidR="009F2AE5" w:rsidRDefault="009F2AE5" w:rsidP="009F2AE5">
      <w:pPr>
        <w:spacing w:line="276" w:lineRule="auto"/>
        <w:ind w:right="424"/>
        <w:rPr>
          <w:lang w:val="hr-HR"/>
        </w:rPr>
      </w:pPr>
      <w:r>
        <w:rPr>
          <w:lang w:val="hr-HR"/>
        </w:rPr>
        <w:tab/>
      </w:r>
      <w:r>
        <w:rPr>
          <w:lang w:val="hr-HR"/>
        </w:rPr>
        <w:tab/>
      </w:r>
      <w:r>
        <w:rPr>
          <w:lang w:val="hr-HR"/>
        </w:rPr>
        <w:tab/>
      </w:r>
      <w:r>
        <w:rPr>
          <w:lang w:val="hr-HR"/>
        </w:rPr>
        <w:tab/>
      </w:r>
      <w:r>
        <w:rPr>
          <w:lang w:val="hr-HR"/>
        </w:rPr>
        <w:tab/>
        <w:t xml:space="preserve">      </w:t>
      </w:r>
      <w:r>
        <w:rPr>
          <w:lang w:val="hr-HR"/>
        </w:rPr>
        <w:tab/>
      </w:r>
      <w:r>
        <w:rPr>
          <w:lang w:val="hr-HR"/>
        </w:rPr>
        <w:tab/>
      </w:r>
      <w:r>
        <w:rPr>
          <w:lang w:val="hr-HR"/>
        </w:rPr>
        <w:tab/>
        <w:t xml:space="preserve">             Darko Rajtar, v.r.  </w:t>
      </w:r>
    </w:p>
    <w:p w:rsidR="009F2AE5" w:rsidRDefault="009F2AE5" w:rsidP="009F2AE5">
      <w:pPr>
        <w:spacing w:line="276" w:lineRule="auto"/>
        <w:jc w:val="both"/>
        <w:rPr>
          <w:lang w:val="hr-HR"/>
        </w:rPr>
      </w:pPr>
    </w:p>
    <w:p w:rsidR="009F2AE5" w:rsidRDefault="009F2AE5" w:rsidP="009F2AE5">
      <w:pPr>
        <w:spacing w:line="276" w:lineRule="auto"/>
        <w:jc w:val="both"/>
        <w:rPr>
          <w:lang w:val="hr-HR"/>
        </w:rPr>
      </w:pPr>
      <w:r>
        <w:rPr>
          <w:lang w:val="hr-HR"/>
        </w:rPr>
        <w:t xml:space="preserve">                                                                                 </w:t>
      </w:r>
      <w:r>
        <w:rPr>
          <w:b/>
          <w:lang w:val="hr-HR"/>
        </w:rPr>
        <w:t xml:space="preserve">   </w:t>
      </w:r>
      <w:r>
        <w:rPr>
          <w:b/>
          <w:lang w:val="hr-HR"/>
        </w:rPr>
        <w:tab/>
      </w:r>
      <w:r>
        <w:rPr>
          <w:b/>
          <w:lang w:val="hr-HR"/>
        </w:rPr>
        <w:tab/>
      </w:r>
      <w:r>
        <w:rPr>
          <w:b/>
          <w:lang w:val="hr-HR"/>
        </w:rPr>
        <w:tab/>
        <w:t xml:space="preserve"> </w:t>
      </w:r>
    </w:p>
    <w:p w:rsidR="009F2AE5" w:rsidRDefault="009F2AE5" w:rsidP="009F2AE5">
      <w:pPr>
        <w:spacing w:line="276" w:lineRule="auto"/>
        <w:jc w:val="both"/>
        <w:rPr>
          <w:lang w:val="hr-HR"/>
        </w:rPr>
      </w:pPr>
    </w:p>
    <w:p w:rsidR="009F2AE5" w:rsidRDefault="009F2AE5" w:rsidP="009F2AE5">
      <w:pPr>
        <w:spacing w:line="276" w:lineRule="auto"/>
      </w:pPr>
    </w:p>
    <w:bookmarkEnd w:id="0"/>
    <w:p w:rsidR="00271936" w:rsidRDefault="00271936"/>
    <w:sectPr w:rsidR="002719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67E1A"/>
    <w:multiLevelType w:val="hybridMultilevel"/>
    <w:tmpl w:val="52B8C824"/>
    <w:lvl w:ilvl="0" w:tplc="686C80CA">
      <w:start w:val="4"/>
      <w:numFmt w:val="bullet"/>
      <w:lvlText w:val="-"/>
      <w:lvlJc w:val="left"/>
      <w:pPr>
        <w:ind w:left="720" w:hanging="360"/>
      </w:pPr>
      <w:rPr>
        <w:rFonts w:ascii="Arial" w:eastAsia="Arial"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27EA6BF6"/>
    <w:multiLevelType w:val="multilevel"/>
    <w:tmpl w:val="4F90E02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4A655389"/>
    <w:multiLevelType w:val="multilevel"/>
    <w:tmpl w:val="2E06215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AE5"/>
    <w:rsid w:val="00271936"/>
    <w:rsid w:val="00751692"/>
    <w:rsid w:val="009F2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799FD"/>
  <w15:chartTrackingRefBased/>
  <w15:docId w15:val="{D580693F-8A09-4257-96E5-0C981149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2AE5"/>
    <w:pPr>
      <w:overflowPunct w:val="0"/>
      <w:autoSpaceDE w:val="0"/>
      <w:autoSpaceDN w:val="0"/>
      <w:adjustRightInd w:val="0"/>
      <w:spacing w:after="0" w:line="240" w:lineRule="auto"/>
    </w:pPr>
    <w:rPr>
      <w:rFonts w:ascii="Times New Roman" w:eastAsia="Times New Roman" w:hAnsi="Times New Roman" w:cs="Times New Roman"/>
      <w:sz w:val="24"/>
      <w:szCs w:val="24"/>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semiHidden/>
    <w:unhideWhenUsed/>
    <w:rsid w:val="009F2AE5"/>
    <w:rPr>
      <w:color w:val="0000FF"/>
      <w:u w:val="single"/>
    </w:rPr>
  </w:style>
  <w:style w:type="paragraph" w:styleId="Bezproreda">
    <w:name w:val="No Spacing"/>
    <w:uiPriority w:val="1"/>
    <w:qFormat/>
    <w:rsid w:val="009F2AE5"/>
    <w:pPr>
      <w:spacing w:after="0" w:line="240" w:lineRule="auto"/>
    </w:pPr>
    <w:rPr>
      <w:rFonts w:ascii="Calibri" w:eastAsia="Calibri" w:hAnsi="Calibri" w:cs="Times New Roman"/>
      <w:lang w:val="hr-HR"/>
    </w:rPr>
  </w:style>
  <w:style w:type="paragraph" w:styleId="Odlomakpopisa">
    <w:name w:val="List Paragraph"/>
    <w:basedOn w:val="Normal"/>
    <w:uiPriority w:val="34"/>
    <w:qFormat/>
    <w:rsid w:val="009F2AE5"/>
    <w:pPr>
      <w:overflowPunct/>
      <w:autoSpaceDE/>
      <w:autoSpaceDN/>
      <w:adjustRightInd/>
      <w:spacing w:after="5" w:line="264" w:lineRule="auto"/>
      <w:ind w:left="720" w:right="7" w:firstLine="710"/>
      <w:contextualSpacing/>
      <w:jc w:val="both"/>
    </w:pPr>
    <w:rPr>
      <w:rFonts w:ascii="Arial" w:eastAsia="Arial" w:hAnsi="Arial" w:cs="Arial"/>
      <w:color w:val="000000"/>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39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ina-dubrava.hr" TargetMode="External"/><Relationship Id="rId3" Type="http://schemas.openxmlformats.org/officeDocument/2006/relationships/settings" Target="settings.xml"/><Relationship Id="rId7" Type="http://schemas.openxmlformats.org/officeDocument/2006/relationships/hyperlink" Target="http://www.opcina-dubrav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zs.hr"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2601</Words>
  <Characters>14832</Characters>
  <Application>Microsoft Office Word</Application>
  <DocSecurity>0</DocSecurity>
  <Lines>123</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Korisnik3</dc:creator>
  <cp:keywords/>
  <dc:description/>
  <cp:lastModifiedBy>Korisnik3</cp:lastModifiedBy>
  <cp:revision>3</cp:revision>
  <dcterms:created xsi:type="dcterms:W3CDTF">2026-04-28T10:19:00Z</dcterms:created>
  <dcterms:modified xsi:type="dcterms:W3CDTF">2026-04-28T10:23:00Z</dcterms:modified>
</cp:coreProperties>
</file>