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38CD" w14:textId="77777777" w:rsidR="00880C9F" w:rsidRPr="002D7596" w:rsidRDefault="00880C9F" w:rsidP="00880C9F">
      <w:pPr>
        <w:spacing w:after="0" w:line="240" w:lineRule="auto"/>
        <w:jc w:val="both"/>
        <w:outlineLvl w:val="1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REPUBLIKA HRVATSKA</w:t>
      </w:r>
    </w:p>
    <w:p w14:paraId="5B150A4E" w14:textId="77777777" w:rsidR="00880C9F" w:rsidRPr="002D7596" w:rsidRDefault="00880C9F" w:rsidP="00880C9F">
      <w:pPr>
        <w:spacing w:after="0" w:line="240" w:lineRule="auto"/>
        <w:jc w:val="both"/>
        <w:outlineLvl w:val="1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ZAGREBAČKA ŽUPANIJA</w:t>
      </w:r>
    </w:p>
    <w:p w14:paraId="513939A9" w14:textId="77777777" w:rsidR="00880C9F" w:rsidRPr="002D7596" w:rsidRDefault="00880C9F" w:rsidP="00880C9F">
      <w:pPr>
        <w:spacing w:after="0" w:line="240" w:lineRule="auto"/>
        <w:jc w:val="both"/>
        <w:outlineLvl w:val="1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OPĆINA DUBRAVA</w:t>
      </w:r>
    </w:p>
    <w:p w14:paraId="1B65F4BE" w14:textId="77777777" w:rsidR="00880C9F" w:rsidRPr="002D7596" w:rsidRDefault="00880C9F" w:rsidP="00880C9F">
      <w:pPr>
        <w:spacing w:after="0" w:line="240" w:lineRule="auto"/>
        <w:jc w:val="both"/>
        <w:outlineLvl w:val="2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Jedinstveni upravni odjel</w:t>
      </w:r>
    </w:p>
    <w:p w14:paraId="316AE987" w14:textId="744ED542" w:rsidR="00880C9F" w:rsidRPr="002D7596" w:rsidRDefault="00880C9F" w:rsidP="00880C9F">
      <w:pPr>
        <w:spacing w:after="0" w:line="240" w:lineRule="auto"/>
        <w:jc w:val="both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KLASA:</w:t>
      </w: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 xml:space="preserve"> 024-02/26-01/</w:t>
      </w:r>
      <w:r w:rsidR="00064A19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16</w:t>
      </w:r>
    </w:p>
    <w:p w14:paraId="6D8DA4F9" w14:textId="33B01C6A" w:rsidR="00880C9F" w:rsidRPr="002D7596" w:rsidRDefault="00880C9F" w:rsidP="00880C9F">
      <w:pPr>
        <w:spacing w:after="0" w:line="240" w:lineRule="auto"/>
        <w:jc w:val="both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bdr w:val="none" w:sz="0" w:space="0" w:color="auto" w:frame="1"/>
          <w:lang w:eastAsia="hr-HR"/>
          <w14:ligatures w14:val="none"/>
        </w:rPr>
        <w:t>URBROJ:</w:t>
      </w: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 xml:space="preserve"> 238-11-02-26-</w:t>
      </w:r>
      <w:r w:rsidR="00236084"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2</w:t>
      </w:r>
    </w:p>
    <w:p w14:paraId="6DFEE8DA" w14:textId="33289540" w:rsidR="00880C9F" w:rsidRPr="002D7596" w:rsidRDefault="00880C9F" w:rsidP="00880C9F">
      <w:pPr>
        <w:spacing w:after="0" w:line="240" w:lineRule="auto"/>
        <w:jc w:val="both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Dubrava, 2</w:t>
      </w:r>
      <w:r w:rsidR="00236084"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1</w:t>
      </w: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. svibanj 2026. godine</w:t>
      </w:r>
    </w:p>
    <w:p w14:paraId="5ABD6208" w14:textId="77777777" w:rsidR="00880C9F" w:rsidRPr="002D7596" w:rsidRDefault="00880C9F" w:rsidP="00880C9F">
      <w:pPr>
        <w:spacing w:after="0" w:line="240" w:lineRule="auto"/>
        <w:jc w:val="both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</w:p>
    <w:p w14:paraId="6737F1E6" w14:textId="49E9CD3B" w:rsidR="00880C9F" w:rsidRPr="002D7596" w:rsidRDefault="00880C9F" w:rsidP="00880C9F">
      <w:pPr>
        <w:spacing w:after="0" w:line="240" w:lineRule="auto"/>
        <w:jc w:val="both"/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Arial"/>
          <w:color w:val="1F1F1F"/>
          <w:kern w:val="0"/>
          <w:sz w:val="22"/>
          <w:szCs w:val="22"/>
          <w:lang w:eastAsia="hr-HR"/>
          <w14:ligatures w14:val="none"/>
        </w:rPr>
        <w:t>Na temelju članka 11. stavka 3. Zakona o pravu na pristup informacijama („Narodne novine“, broj 25/13, 85/15 i 69/22), podnosi se</w:t>
      </w:r>
    </w:p>
    <w:p w14:paraId="34135B0C" w14:textId="77777777" w:rsidR="002D7596" w:rsidRPr="002D7596" w:rsidRDefault="002D7596" w:rsidP="002D7596">
      <w:pPr>
        <w:spacing w:after="0" w:line="240" w:lineRule="auto"/>
        <w:jc w:val="center"/>
        <w:outlineLvl w:val="2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OBRAZLOŽENJE</w:t>
      </w:r>
    </w:p>
    <w:p w14:paraId="053B2665" w14:textId="682C2205" w:rsidR="002D7596" w:rsidRPr="002D7596" w:rsidRDefault="002D7596" w:rsidP="002D7596">
      <w:pPr>
        <w:spacing w:after="0" w:line="240" w:lineRule="auto"/>
        <w:jc w:val="center"/>
        <w:outlineLvl w:val="2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razloga za donošenje i skraćivanje trajanja savjetovanja s javnošću za Nacrt Programa za mlade Općine Dubrava od 2026. do 2029. godine</w:t>
      </w:r>
    </w:p>
    <w:p w14:paraId="2E695754" w14:textId="77777777" w:rsidR="002D7596" w:rsidRPr="002D7596" w:rsidRDefault="002D7596" w:rsidP="002D759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1. Razlozi donošenja Programa „Program za mlade Općine Dubrava od 2026. do 2029. godine“ temeljni je krovni dokument usmjeren na sustavno poboljšanje kvalitete života i ostanak mladih u ruralnoj sredini. Donošenjem ovog akta formalno se uvode suvremene mjere prilagođene stvarnim potrebama lokalne populacije mlađe od 30 godina (koja čini više od 30 % stanovništva Općine), s posebnim naglaskom na rješavanje stambenog pitanja, povećanje stipendija, razvoj sportske infrastrukture te poboljšanje prometne povezanosti.</w:t>
      </w:r>
    </w:p>
    <w:p w14:paraId="1A480F07" w14:textId="77777777" w:rsidR="002D7596" w:rsidRPr="002D7596" w:rsidRDefault="002D7596" w:rsidP="002D7596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2. Razlozi za skraćivanje roka savjetovanja (do 29. svibnja 2026. godine) Javno savjetovanje u pravilu traje 30 dana, no sukladno zakonskim odredbama rok se može skratiti u opravdanim slučajevima kada je donošenje akta vezano uz stroge vremenske rokove provedbe projekata. Općina Dubrava skraćuje rok savjetovanja zaključno do 29. svibnja 2026. godine zbog sljedećih razloga:</w:t>
      </w:r>
    </w:p>
    <w:p w14:paraId="59754D64" w14:textId="3B5A74F7" w:rsidR="002D7596" w:rsidRPr="002D7596" w:rsidRDefault="002D7596" w:rsidP="002D75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 xml:space="preserve">Ugovorna obveza izvještavanja prema EU (Erasmus+): Ovaj strateški dokument izrađen je u okviru projekta sufinanciranog iz programa Erasmus+ Europske unije. </w:t>
      </w:r>
    </w:p>
    <w:p w14:paraId="6410E650" w14:textId="77777777" w:rsidR="002D7596" w:rsidRPr="002D7596" w:rsidRDefault="002D7596" w:rsidP="002D759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Prethodna uključenost javnosti: Sadržaj i smjernice Programa izravan su rezultat zaključaka fokus grupa i radionica održanih 27. siječnja, na kojima su sami mladi aktivno sudjelovali i detektirali navedene prioritete. Budući da je ciljana javnost već izravno kreirala predložene mjere, skraćeni rok internetskog savjetovanja ne narušava transparentnost postupka.</w:t>
      </w:r>
    </w:p>
    <w:p w14:paraId="48D21AAB" w14:textId="77777777" w:rsidR="002D7596" w:rsidRPr="002D7596" w:rsidRDefault="002D7596" w:rsidP="002D7596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</w:pPr>
      <w:r w:rsidRPr="002D7596">
        <w:rPr>
          <w:rFonts w:ascii="Sylfaen" w:eastAsia="Times New Roman" w:hAnsi="Sylfaen" w:cs="Times New Roman"/>
          <w:kern w:val="0"/>
          <w:sz w:val="22"/>
          <w:szCs w:val="22"/>
          <w:lang w:eastAsia="hr-HR"/>
          <w14:ligatures w14:val="none"/>
        </w:rPr>
        <w:t>PROČELNICA Dora Adžić Salapić, mag. iur.</w:t>
      </w:r>
    </w:p>
    <w:p w14:paraId="6E21F1AD" w14:textId="77777777" w:rsidR="003D7700" w:rsidRPr="002D7596" w:rsidRDefault="003D7700">
      <w:pPr>
        <w:rPr>
          <w:rFonts w:ascii="Sylfaen" w:hAnsi="Sylfaen"/>
          <w:sz w:val="22"/>
          <w:szCs w:val="22"/>
        </w:rPr>
      </w:pPr>
    </w:p>
    <w:sectPr w:rsidR="003D7700" w:rsidRPr="002D7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F785F"/>
    <w:multiLevelType w:val="multilevel"/>
    <w:tmpl w:val="3DBA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8E7D74"/>
    <w:multiLevelType w:val="multilevel"/>
    <w:tmpl w:val="4D7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1C6F6F"/>
    <w:multiLevelType w:val="multilevel"/>
    <w:tmpl w:val="A28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324723">
    <w:abstractNumId w:val="2"/>
  </w:num>
  <w:num w:numId="2" w16cid:durableId="1425224733">
    <w:abstractNumId w:val="1"/>
  </w:num>
  <w:num w:numId="3" w16cid:durableId="72904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9F"/>
    <w:rsid w:val="00064A19"/>
    <w:rsid w:val="00236084"/>
    <w:rsid w:val="002D7596"/>
    <w:rsid w:val="003D7700"/>
    <w:rsid w:val="005F4290"/>
    <w:rsid w:val="00606491"/>
    <w:rsid w:val="0085064B"/>
    <w:rsid w:val="008642E3"/>
    <w:rsid w:val="00880C9F"/>
    <w:rsid w:val="00E51095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388"/>
  <w15:chartTrackingRefBased/>
  <w15:docId w15:val="{E128F203-1D78-498B-9D69-FADDCB1F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Bačinski</dc:creator>
  <cp:keywords/>
  <dc:description/>
  <cp:lastModifiedBy>Ivana Bačinski</cp:lastModifiedBy>
  <cp:revision>5</cp:revision>
  <dcterms:created xsi:type="dcterms:W3CDTF">2026-05-20T12:45:00Z</dcterms:created>
  <dcterms:modified xsi:type="dcterms:W3CDTF">2026-05-21T10:47:00Z</dcterms:modified>
</cp:coreProperties>
</file>