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4445"/>
      </w:tblGrid>
      <w:tr w:rsidR="00EF6B3C" w:rsidRPr="009243E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F6B3C" w:rsidRPr="009243E7" w:rsidRDefault="00EF6B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243E7">
              <w:rPr>
                <w:rFonts w:asciiTheme="minorHAnsi" w:hAnsiTheme="minorHAnsi" w:cstheme="minorHAnsi"/>
                <w:b/>
              </w:rPr>
              <w:t>OBRAZAC</w:t>
            </w:r>
          </w:p>
          <w:p w:rsidR="00EF6B3C" w:rsidRPr="009243E7" w:rsidRDefault="00EF6B3C">
            <w:pPr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 xml:space="preserve">sudjelovanja u postupku savjetovanja s javnošću </w:t>
            </w:r>
          </w:p>
        </w:tc>
      </w:tr>
      <w:tr w:rsidR="00EF6B3C" w:rsidRPr="009243E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66" w:rsidRPr="009243E7" w:rsidRDefault="00EF6B3C" w:rsidP="00672766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9243E7">
              <w:rPr>
                <w:rFonts w:asciiTheme="minorHAnsi" w:hAnsiTheme="minorHAnsi" w:cstheme="minorHAnsi"/>
                <w:b/>
              </w:rPr>
              <w:t>Naziv akta / dokumenta za koji se provodi savjetovanje:</w:t>
            </w:r>
          </w:p>
          <w:tbl>
            <w:tblPr>
              <w:tblW w:w="12190" w:type="dxa"/>
              <w:tblLook w:val="0000" w:firstRow="0" w:lastRow="0" w:firstColumn="0" w:lastColumn="0" w:noHBand="0" w:noVBand="0"/>
            </w:tblPr>
            <w:tblGrid>
              <w:gridCol w:w="7521"/>
              <w:gridCol w:w="4669"/>
            </w:tblGrid>
            <w:tr w:rsidR="00672766" w:rsidRPr="009243E7" w:rsidTr="00672766">
              <w:trPr>
                <w:trHeight w:val="247"/>
              </w:trPr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2766" w:rsidRPr="009243E7" w:rsidRDefault="009243E7" w:rsidP="009243E7">
                  <w:pPr>
                    <w:pStyle w:val="Odlomakpopisa"/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eastAsiaTheme="minorHAnsi" w:hAnsiTheme="minorHAnsi" w:cstheme="minorHAnsi"/>
                      <w:bCs/>
                      <w:color w:val="000000"/>
                      <w:lang w:val="en-GB" w:eastAsia="en-US"/>
                    </w:rPr>
                  </w:pPr>
                  <w:r w:rsidRPr="009243E7">
                    <w:rPr>
                      <w:rFonts w:asciiTheme="minorHAnsi" w:eastAsiaTheme="minorHAnsi" w:hAnsiTheme="minorHAnsi" w:cstheme="minorHAnsi"/>
                      <w:bCs/>
                      <w:color w:val="000000"/>
                      <w:lang w:val="en-GB" w:eastAsia="en-US"/>
                    </w:rPr>
                    <w:t xml:space="preserve">ODLUKA O IZMJENI I DOPUNI ODLUKE O KOMUNALNOM REDU 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2766" w:rsidRPr="009243E7" w:rsidRDefault="00672766" w:rsidP="0067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Theme="minorHAnsi" w:eastAsiaTheme="minorHAnsi" w:hAnsiTheme="minorHAnsi" w:cstheme="minorHAnsi"/>
                      <w:color w:val="000000"/>
                      <w:lang w:val="en-GB" w:eastAsia="en-US"/>
                    </w:rPr>
                  </w:pPr>
                </w:p>
              </w:tc>
            </w:tr>
          </w:tbl>
          <w:p w:rsidR="00EF6B3C" w:rsidRPr="009243E7" w:rsidRDefault="00EF6B3C" w:rsidP="00B00975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9243E7">
              <w:rPr>
                <w:rFonts w:asciiTheme="minorHAnsi" w:hAnsiTheme="minorHAnsi" w:cstheme="minorHAnsi"/>
                <w:b/>
              </w:rPr>
              <w:t xml:space="preserve">Nositelj izrade akta/dokumenta: </w:t>
            </w:r>
            <w:r w:rsidRPr="009243E7">
              <w:rPr>
                <w:rStyle w:val="Naglaeno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ODSJEK </w:t>
            </w:r>
            <w:r w:rsidR="009243E7" w:rsidRPr="009243E7">
              <w:rPr>
                <w:rStyle w:val="Naglaeno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Z</w:t>
            </w:r>
            <w:r w:rsidR="009243E7" w:rsidRPr="009243E7">
              <w:rPr>
                <w:rStyle w:val="Naglaeno"/>
                <w:rFonts w:asciiTheme="minorHAnsi" w:hAnsiTheme="minorHAnsi" w:cstheme="minorHAnsi"/>
                <w:b w:val="0"/>
                <w:shd w:val="clear" w:color="auto" w:fill="FFFFFF"/>
              </w:rPr>
              <w:t>A PRAVNE POSLOVE, LOKALNU SAMOUPRAVU, JAVNU NABAVU I KOMUNALNE DJELATNOSTI</w:t>
            </w:r>
            <w:r w:rsidR="009243E7" w:rsidRPr="009243E7">
              <w:rPr>
                <w:rStyle w:val="Naglaeno"/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9243E7">
              <w:rPr>
                <w:rFonts w:asciiTheme="minorHAnsi" w:hAnsiTheme="minorHAnsi" w:cstheme="minorHAnsi"/>
              </w:rPr>
              <w:t xml:space="preserve">Početak savjetovanja: </w:t>
            </w:r>
            <w:r w:rsidR="00517377">
              <w:rPr>
                <w:rFonts w:asciiTheme="minorHAnsi" w:hAnsiTheme="minorHAnsi" w:cstheme="minorHAnsi"/>
              </w:rPr>
              <w:t>16.02.2026.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9243E7">
              <w:rPr>
                <w:rFonts w:asciiTheme="minorHAnsi" w:hAnsiTheme="minorHAnsi" w:cstheme="minorHAnsi"/>
              </w:rPr>
              <w:t>Završetak savjetovanja</w:t>
            </w:r>
            <w:r w:rsidR="00BE328E" w:rsidRPr="009243E7">
              <w:rPr>
                <w:rFonts w:asciiTheme="minorHAnsi" w:hAnsiTheme="minorHAnsi" w:cstheme="minorHAnsi"/>
              </w:rPr>
              <w:t xml:space="preserve">: </w:t>
            </w:r>
            <w:r w:rsidR="00517377">
              <w:rPr>
                <w:rFonts w:asciiTheme="minorHAnsi" w:hAnsiTheme="minorHAnsi" w:cstheme="minorHAnsi"/>
              </w:rPr>
              <w:t>03.03.2026.</w:t>
            </w: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 xml:space="preserve">Podnositelj prijedloga i mišljenja </w:t>
            </w:r>
          </w:p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3C" w:rsidRPr="009243E7" w:rsidRDefault="00EF6B3C">
            <w:pPr>
              <w:spacing w:after="120" w:line="240" w:lineRule="auto"/>
              <w:rPr>
                <w:rFonts w:asciiTheme="minorHAnsi" w:hAnsiTheme="minorHAnsi" w:cstheme="minorHAnsi"/>
                <w:i/>
              </w:rPr>
            </w:pPr>
            <w:r w:rsidRPr="009243E7">
              <w:rPr>
                <w:rFonts w:asciiTheme="minorHAnsi" w:hAnsiTheme="minorHAnsi" w:cstheme="minorHAnsi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9243E7" w:rsidRDefault="00EF6B3C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9243E7" w:rsidRDefault="00EF6B3C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9243E7" w:rsidRDefault="00EF6B3C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9243E7" w:rsidRDefault="00EF6B3C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6B3C" w:rsidRPr="009243E7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72766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 xml:space="preserve">Popunjeni obrazac s prilogom potrebno je dostaviti zaključno </w:t>
            </w:r>
            <w:r w:rsidR="00B00975" w:rsidRPr="009243E7">
              <w:rPr>
                <w:rFonts w:asciiTheme="minorHAnsi" w:hAnsiTheme="minorHAnsi" w:cstheme="minorHAnsi"/>
              </w:rPr>
              <w:t xml:space="preserve">do </w:t>
            </w:r>
            <w:r w:rsidR="00517377">
              <w:rPr>
                <w:rFonts w:asciiTheme="minorHAnsi" w:hAnsiTheme="minorHAnsi" w:cstheme="minorHAnsi"/>
              </w:rPr>
              <w:t>03.03</w:t>
            </w:r>
            <w:bookmarkStart w:id="0" w:name="_GoBack"/>
            <w:bookmarkEnd w:id="0"/>
            <w:r w:rsidR="009243E7" w:rsidRPr="009243E7">
              <w:rPr>
                <w:rFonts w:asciiTheme="minorHAnsi" w:hAnsiTheme="minorHAnsi" w:cstheme="minorHAnsi"/>
              </w:rPr>
              <w:t xml:space="preserve">.2026. </w:t>
            </w:r>
            <w:r w:rsidRPr="009243E7">
              <w:rPr>
                <w:rFonts w:asciiTheme="minorHAnsi" w:hAnsiTheme="minorHAnsi" w:cstheme="minorHAnsi"/>
              </w:rPr>
              <w:t xml:space="preserve">godine na adresu elektronske pošte: </w:t>
            </w:r>
            <w:hyperlink r:id="rId5" w:history="1">
              <w:r w:rsidR="00672766" w:rsidRPr="009243E7">
                <w:rPr>
                  <w:rStyle w:val="Hiperveza"/>
                  <w:rFonts w:asciiTheme="minorHAnsi" w:hAnsiTheme="minorHAnsi" w:cstheme="minorHAnsi"/>
                </w:rPr>
                <w:t>ivana.bacinski@opcina-dubrava.hr</w:t>
              </w:r>
            </w:hyperlink>
            <w:r w:rsidRPr="009243E7">
              <w:rPr>
                <w:rFonts w:asciiTheme="minorHAnsi" w:hAnsiTheme="minorHAnsi" w:cstheme="minorHAnsi"/>
              </w:rPr>
              <w:t xml:space="preserve">  ili na adresu Općina Dubrava, </w:t>
            </w:r>
            <w:r w:rsidR="009243E7" w:rsidRPr="009243E7">
              <w:rPr>
                <w:rFonts w:asciiTheme="minorHAnsi" w:hAnsiTheme="minorHAnsi" w:cstheme="minorHAnsi"/>
              </w:rPr>
              <w:t>Ulica b</w:t>
            </w:r>
            <w:r w:rsidRPr="009243E7">
              <w:rPr>
                <w:rFonts w:asciiTheme="minorHAnsi" w:hAnsiTheme="minorHAnsi" w:cstheme="minorHAnsi"/>
              </w:rPr>
              <w:t xml:space="preserve">raće Radić 2, 10342 Dubrava. Kontakt osoba: </w:t>
            </w:r>
            <w:r w:rsidR="00C47E2B">
              <w:rPr>
                <w:rFonts w:asciiTheme="minorHAnsi" w:hAnsiTheme="minorHAnsi" w:cstheme="minorHAnsi"/>
              </w:rPr>
              <w:t>Stručni suradnik za komunalno redarstvo, komunalnu naknadu, zaštitu okoliša i poljoprivredu</w:t>
            </w:r>
            <w:r w:rsidRPr="009243E7">
              <w:rPr>
                <w:rFonts w:asciiTheme="minorHAnsi" w:hAnsiTheme="minorHAnsi" w:cstheme="minorHAnsi"/>
              </w:rPr>
              <w:t xml:space="preserve">, e-mail: </w:t>
            </w:r>
            <w:hyperlink r:id="rId6" w:history="1">
              <w:r w:rsidR="00C47E2B">
                <w:rPr>
                  <w:rStyle w:val="Hiperveza"/>
                </w:rPr>
                <w:t>dejana.sturbek@opcina-dubrava.h</w:t>
              </w:r>
              <w:r w:rsidR="00B05DD2" w:rsidRPr="009243E7">
                <w:rPr>
                  <w:rStyle w:val="Hiperveza"/>
                  <w:rFonts w:asciiTheme="minorHAnsi" w:hAnsiTheme="minorHAnsi" w:cstheme="minorHAnsi"/>
                </w:rPr>
                <w:t>r</w:t>
              </w:r>
            </w:hyperlink>
            <w:r w:rsidRPr="009243E7">
              <w:rPr>
                <w:rStyle w:val="Hiperveza"/>
                <w:rFonts w:asciiTheme="minorHAnsi" w:hAnsiTheme="minorHAnsi" w:cstheme="minorHAnsi"/>
              </w:rPr>
              <w:t>,</w:t>
            </w:r>
            <w:r w:rsidRPr="009243E7">
              <w:rPr>
                <w:rFonts w:asciiTheme="minorHAnsi" w:hAnsiTheme="minorHAnsi" w:cstheme="minorHAnsi"/>
              </w:rPr>
              <w:t xml:space="preserve"> mobitel: 09127258</w:t>
            </w:r>
            <w:r w:rsidR="00C47E2B">
              <w:rPr>
                <w:rFonts w:asciiTheme="minorHAnsi" w:hAnsiTheme="minorHAnsi" w:cstheme="minorHAnsi"/>
              </w:rPr>
              <w:t>28</w:t>
            </w:r>
            <w:r w:rsidRPr="009243E7">
              <w:rPr>
                <w:rFonts w:asciiTheme="minorHAnsi" w:hAnsiTheme="minorHAnsi" w:cstheme="minorHAnsi"/>
              </w:rPr>
              <w:t>.</w:t>
            </w:r>
            <w:r w:rsidR="00672766" w:rsidRPr="009243E7">
              <w:rPr>
                <w:rFonts w:asciiTheme="minorHAnsi" w:hAnsiTheme="minorHAnsi" w:cstheme="minorHAnsi"/>
              </w:rPr>
              <w:t xml:space="preserve"> </w:t>
            </w:r>
          </w:p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243E7">
              <w:rPr>
                <w:rFonts w:asciiTheme="minorHAnsi" w:hAnsiTheme="minorHAnsi" w:cstheme="minorHAnsi"/>
              </w:rPr>
              <w:t xml:space="preserve">Po završetku savjetovanja, </w:t>
            </w:r>
            <w:r w:rsidRPr="009243E7">
              <w:rPr>
                <w:rFonts w:asciiTheme="minorHAnsi" w:hAnsiTheme="minorHAnsi" w:cstheme="minorHAnsi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9243E7">
              <w:rPr>
                <w:rFonts w:asciiTheme="minorHAnsi" w:hAnsiTheme="minorHAnsi" w:cstheme="minorHAnsi"/>
              </w:rPr>
              <w:t xml:space="preserve">koja su sastavni dio </w:t>
            </w:r>
            <w:r w:rsidRPr="009243E7">
              <w:rPr>
                <w:rFonts w:asciiTheme="minorHAnsi" w:hAnsiTheme="minorHAnsi" w:cstheme="minorHAnsi"/>
                <w:u w:val="single"/>
              </w:rPr>
              <w:t>Izvješća o savjetovanju s javnošću</w:t>
            </w:r>
            <w:r w:rsidRPr="009243E7">
              <w:rPr>
                <w:rFonts w:asciiTheme="minorHAnsi" w:hAnsiTheme="minorHAnsi" w:cstheme="minorHAnsi"/>
              </w:rPr>
              <w:t xml:space="preserve">. Izvješće će biti objavljeno </w:t>
            </w:r>
            <w:r w:rsidR="009243E7" w:rsidRPr="009243E7">
              <w:rPr>
                <w:rFonts w:asciiTheme="minorHAnsi" w:hAnsiTheme="minorHAnsi" w:cstheme="minorHAnsi"/>
              </w:rPr>
              <w:t>0</w:t>
            </w:r>
            <w:r w:rsidR="00517377">
              <w:rPr>
                <w:rFonts w:asciiTheme="minorHAnsi" w:hAnsiTheme="minorHAnsi" w:cstheme="minorHAnsi"/>
              </w:rPr>
              <w:t>4</w:t>
            </w:r>
            <w:r w:rsidR="009243E7" w:rsidRPr="009243E7">
              <w:rPr>
                <w:rFonts w:asciiTheme="minorHAnsi" w:hAnsiTheme="minorHAnsi" w:cstheme="minorHAnsi"/>
              </w:rPr>
              <w:t>.03.2026.</w:t>
            </w:r>
            <w:r w:rsidRPr="009243E7">
              <w:rPr>
                <w:rFonts w:asciiTheme="minorHAnsi" w:hAnsiTheme="minorHAnsi" w:cstheme="minorHAnsi"/>
              </w:rPr>
              <w:t xml:space="preserve"> godine na internetskoj stranici </w:t>
            </w:r>
            <w:hyperlink r:id="rId7" w:history="1">
              <w:r w:rsidRPr="009243E7">
                <w:rPr>
                  <w:rStyle w:val="Hiperveza"/>
                  <w:rFonts w:asciiTheme="minorHAnsi" w:hAnsiTheme="minorHAnsi" w:cstheme="minorHAnsi"/>
                </w:rPr>
                <w:t>www.opcina-dubrava.hr</w:t>
              </w:r>
            </w:hyperlink>
            <w:r w:rsidRPr="009243E7">
              <w:rPr>
                <w:rFonts w:asciiTheme="minorHAnsi" w:hAnsiTheme="minorHAnsi" w:cstheme="minorHAnsi"/>
              </w:rPr>
              <w:t xml:space="preserve"> pod rubrikom Savjetovanje s javnošću.</w:t>
            </w:r>
          </w:p>
          <w:p w:rsidR="00EF6B3C" w:rsidRPr="009243E7" w:rsidRDefault="00EF6B3C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243E7">
              <w:rPr>
                <w:rFonts w:asciiTheme="minorHAnsi" w:hAnsiTheme="minorHAnsi" w:cstheme="minorHAnsi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EF6B3C" w:rsidRPr="009243E7" w:rsidRDefault="00EF6B3C">
      <w:pPr>
        <w:rPr>
          <w:rFonts w:asciiTheme="minorHAnsi" w:hAnsiTheme="minorHAnsi" w:cstheme="minorHAnsi"/>
        </w:rPr>
      </w:pPr>
    </w:p>
    <w:p w:rsidR="009243E7" w:rsidRDefault="009243E7" w:rsidP="009243E7">
      <w:pPr>
        <w:jc w:val="center"/>
        <w:rPr>
          <w:rFonts w:asciiTheme="minorHAnsi" w:hAnsiTheme="minorHAnsi" w:cstheme="minorHAnsi"/>
          <w:b/>
          <w:bCs/>
        </w:rPr>
      </w:pPr>
    </w:p>
    <w:p w:rsidR="009243E7" w:rsidRPr="009243E7" w:rsidRDefault="009243E7" w:rsidP="009243E7">
      <w:pPr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9243E7">
        <w:rPr>
          <w:rFonts w:asciiTheme="minorHAnsi" w:hAnsiTheme="minorHAnsi" w:cstheme="minorHAnsi"/>
          <w:b/>
          <w:bCs/>
        </w:rPr>
        <w:lastRenderedPageBreak/>
        <w:t>OBRAZLOŽENJE</w:t>
      </w:r>
    </w:p>
    <w:p w:rsidR="009243E7" w:rsidRPr="009243E7" w:rsidRDefault="009243E7" w:rsidP="009243E7">
      <w:pPr>
        <w:jc w:val="center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uz Prijedlog Odluke o izmjeni i dopuni Odluke o komunalnom redu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  <w:b/>
          <w:bCs/>
        </w:rPr>
      </w:pPr>
      <w:r w:rsidRPr="009243E7">
        <w:rPr>
          <w:rFonts w:asciiTheme="minorHAnsi" w:hAnsiTheme="minorHAnsi" w:cstheme="minorHAnsi"/>
          <w:b/>
          <w:bCs/>
        </w:rPr>
        <w:t>1. Pravni temelj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Pravni temelj za donošenje Odluke o izmjeni i dopuni Odluke o komunalnom redu sadržan je u odredbama Zakona o komunalnom gospodarstvu i Statuta Općine Dubrava, kojima je predstavničkom tijelu jedinice lokalne samouprave dana ovlast uređivanja komunalnog reda te propisivanja prekršajnih odredbi i visine novčanih kazni za postupanja protivna odlukama iz nadležnosti Općine.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  <w:b/>
          <w:bCs/>
        </w:rPr>
      </w:pPr>
      <w:r w:rsidRPr="009243E7">
        <w:rPr>
          <w:rFonts w:asciiTheme="minorHAnsi" w:hAnsiTheme="minorHAnsi" w:cstheme="minorHAnsi"/>
          <w:b/>
          <w:bCs/>
        </w:rPr>
        <w:t>2. Razlozi za donošenje izmjena i dopuna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Dosadašnja primjena Odluke o komunalnom redu pokazala je da propisane novčane kazne za određene prekršaje nemaju dovoljan preventivni i odvraćajući učinak. U praksi je uočen povećan broj ponovljenih prekršaja, osobito u području:</w:t>
      </w:r>
    </w:p>
    <w:p w:rsidR="009243E7" w:rsidRPr="009243E7" w:rsidRDefault="009243E7" w:rsidP="009243E7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nepropisnog odlaganja otpada,</w:t>
      </w:r>
    </w:p>
    <w:p w:rsidR="009243E7" w:rsidRPr="009243E7" w:rsidRDefault="009243E7" w:rsidP="009243E7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oštećivanja javnih površina i komunalne opreme,</w:t>
      </w:r>
    </w:p>
    <w:p w:rsidR="009243E7" w:rsidRPr="009243E7" w:rsidRDefault="009243E7" w:rsidP="009243E7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neodržavanja nekretnina i okućnica na način kojim se narušava izgled naselja i sigurnost građana.</w:t>
      </w:r>
    </w:p>
    <w:p w:rsidR="009243E7" w:rsidRPr="009243E7" w:rsidRDefault="009243E7" w:rsidP="009243E7">
      <w:pPr>
        <w:jc w:val="both"/>
        <w:rPr>
          <w:rFonts w:asciiTheme="minorHAnsi" w:eastAsiaTheme="minorHAnsi" w:hAnsiTheme="minorHAnsi" w:cstheme="minorHAnsi"/>
        </w:rPr>
      </w:pPr>
      <w:r w:rsidRPr="009243E7">
        <w:rPr>
          <w:rFonts w:asciiTheme="minorHAnsi" w:hAnsiTheme="minorHAnsi" w:cstheme="minorHAnsi"/>
        </w:rPr>
        <w:t>Visina postojećih kazni određena je prije više godina te u međuvremenu nije usklađivana s promjenama gospodarskih okolnosti, rastom troškova sanacije štete, kao ni s potrebom učinkovitije zaštite javnog prostora.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  <w:b/>
          <w:bCs/>
        </w:rPr>
      </w:pPr>
      <w:r w:rsidRPr="009243E7">
        <w:rPr>
          <w:rFonts w:asciiTheme="minorHAnsi" w:hAnsiTheme="minorHAnsi" w:cstheme="minorHAnsi"/>
          <w:b/>
          <w:bCs/>
        </w:rPr>
        <w:t>3. Cilj izmjena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Osnovni cilj predloženih izmjena jest:</w:t>
      </w:r>
    </w:p>
    <w:p w:rsidR="009243E7" w:rsidRPr="009243E7" w:rsidRDefault="009243E7" w:rsidP="009243E7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smanjenje broja prekršaja i ponavljanja istih,</w:t>
      </w:r>
    </w:p>
    <w:p w:rsidR="009243E7" w:rsidRPr="009243E7" w:rsidRDefault="009243E7" w:rsidP="009243E7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podizanje razine komunalnog reda i kvalitete života stanovnika,</w:t>
      </w:r>
    </w:p>
    <w:p w:rsidR="009243E7" w:rsidRPr="009243E7" w:rsidRDefault="009243E7" w:rsidP="009243E7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zaštita javnih površina, komunalne infrastrukture i okoliša,</w:t>
      </w:r>
    </w:p>
    <w:p w:rsidR="009243E7" w:rsidRPr="009243E7" w:rsidRDefault="009243E7" w:rsidP="009243E7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243E7">
        <w:rPr>
          <w:rFonts w:asciiTheme="minorHAnsi" w:eastAsia="Times New Roman" w:hAnsiTheme="minorHAnsi" w:cstheme="minorHAnsi"/>
        </w:rPr>
        <w:t>osiguranje odgovornijeg ponašanja fizičkih i pravnih osoba.</w:t>
      </w:r>
    </w:p>
    <w:p w:rsidR="009243E7" w:rsidRPr="009243E7" w:rsidRDefault="009243E7" w:rsidP="009243E7">
      <w:pPr>
        <w:jc w:val="both"/>
        <w:rPr>
          <w:rFonts w:asciiTheme="minorHAnsi" w:eastAsiaTheme="minorHAnsi" w:hAnsiTheme="minorHAnsi" w:cstheme="minorHAnsi"/>
        </w:rPr>
      </w:pPr>
      <w:r w:rsidRPr="009243E7">
        <w:rPr>
          <w:rFonts w:asciiTheme="minorHAnsi" w:hAnsiTheme="minorHAnsi" w:cstheme="minorHAnsi"/>
        </w:rPr>
        <w:t>Povećanjem visine novčanih kazni nastoji se postići veći stupanj odgovornosti počinitelja te jasna poruka o važnosti poštivanja komunalnog reda.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  <w:b/>
          <w:bCs/>
        </w:rPr>
      </w:pPr>
      <w:r w:rsidRPr="009243E7">
        <w:rPr>
          <w:rFonts w:asciiTheme="minorHAnsi" w:hAnsiTheme="minorHAnsi" w:cstheme="minorHAnsi"/>
          <w:b/>
          <w:bCs/>
        </w:rPr>
        <w:t>4. Sadržaj izmjena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Predloženim izmjenama i dopunama povećava se raspon novčanih kazni za fizičke osobe, odgovorne osobe u pravnoj osobi te pravne osobe, te se usklađuju iznosi kazni s važećim zakonskim okvirima.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Pri određivanju novih iznosa vodilo se računa o načelu razmjernosti, težini prekršaja te mogućim posljedicama po javni interes.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  <w:b/>
          <w:bCs/>
        </w:rPr>
      </w:pPr>
      <w:r w:rsidRPr="009243E7">
        <w:rPr>
          <w:rFonts w:asciiTheme="minorHAnsi" w:hAnsiTheme="minorHAnsi" w:cstheme="minorHAnsi"/>
          <w:b/>
          <w:bCs/>
        </w:rPr>
        <w:t>5. Financijski učinci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Donošenje ove Odluke ne zahtijeva dodatna sredstva iz Proračuna Općine. Eventualni prihodi od naplaćenih kazni predstavljaju sporedni učinak provedbe Odluke te nisu primarni cilj predloženih izmjena.</w:t>
      </w:r>
    </w:p>
    <w:p w:rsidR="00C47E2B" w:rsidRDefault="00C47E2B" w:rsidP="009243E7">
      <w:pPr>
        <w:jc w:val="both"/>
        <w:rPr>
          <w:rFonts w:asciiTheme="minorHAnsi" w:hAnsiTheme="minorHAnsi" w:cstheme="minorHAnsi"/>
          <w:b/>
          <w:bCs/>
        </w:rPr>
      </w:pPr>
    </w:p>
    <w:p w:rsidR="009243E7" w:rsidRPr="009243E7" w:rsidRDefault="009243E7" w:rsidP="009243E7">
      <w:pPr>
        <w:jc w:val="both"/>
        <w:rPr>
          <w:rFonts w:asciiTheme="minorHAnsi" w:hAnsiTheme="minorHAnsi" w:cstheme="minorHAnsi"/>
          <w:b/>
          <w:bCs/>
        </w:rPr>
      </w:pPr>
      <w:r w:rsidRPr="009243E7">
        <w:rPr>
          <w:rFonts w:asciiTheme="minorHAnsi" w:hAnsiTheme="minorHAnsi" w:cstheme="minorHAnsi"/>
          <w:b/>
          <w:bCs/>
        </w:rPr>
        <w:lastRenderedPageBreak/>
        <w:t>6. Zaključak</w:t>
      </w:r>
    </w:p>
    <w:p w:rsidR="009243E7" w:rsidRPr="009243E7" w:rsidRDefault="009243E7" w:rsidP="009243E7">
      <w:pPr>
        <w:jc w:val="both"/>
        <w:rPr>
          <w:rFonts w:asciiTheme="minorHAnsi" w:hAnsiTheme="minorHAnsi" w:cstheme="minorHAnsi"/>
        </w:rPr>
      </w:pPr>
      <w:r w:rsidRPr="009243E7">
        <w:rPr>
          <w:rFonts w:asciiTheme="minorHAnsi" w:hAnsiTheme="minorHAnsi" w:cstheme="minorHAnsi"/>
        </w:rPr>
        <w:t>Slijedom navedenog, predlaže se Općinskom vijeću da usvoji Odluku o izmjeni i dopuni Odluke o komunalnom redu u predloženom tekstu, radi osiguranja učinkovitije zaštite komunalnog reda, javnih površina i kvalitete života na području Općine Dubrava.</w:t>
      </w:r>
    </w:p>
    <w:p w:rsidR="009243E7" w:rsidRDefault="009243E7" w:rsidP="009243E7"/>
    <w:p w:rsidR="009243E7" w:rsidRDefault="009243E7"/>
    <w:sectPr w:rsidR="00924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B29"/>
    <w:multiLevelType w:val="multilevel"/>
    <w:tmpl w:val="35A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A7304"/>
    <w:multiLevelType w:val="hybridMultilevel"/>
    <w:tmpl w:val="8334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547A1"/>
    <w:multiLevelType w:val="multilevel"/>
    <w:tmpl w:val="3AC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3C"/>
    <w:rsid w:val="00517377"/>
    <w:rsid w:val="00672766"/>
    <w:rsid w:val="0078681A"/>
    <w:rsid w:val="008653CC"/>
    <w:rsid w:val="009243E7"/>
    <w:rsid w:val="00B00975"/>
    <w:rsid w:val="00B05DD2"/>
    <w:rsid w:val="00BE328E"/>
    <w:rsid w:val="00C47E2B"/>
    <w:rsid w:val="00DE7BFA"/>
    <w:rsid w:val="00EC3B2A"/>
    <w:rsid w:val="00EF6B3C"/>
    <w:rsid w:val="00FB2AEF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85E3"/>
  <w15:chartTrackingRefBased/>
  <w15:docId w15:val="{F965BFBA-AABE-429C-AC31-E85BD2D4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B3C"/>
    <w:pPr>
      <w:spacing w:after="200" w:line="276" w:lineRule="auto"/>
    </w:pPr>
    <w:rPr>
      <w:rFonts w:ascii="Calibri" w:eastAsia="SimSun" w:hAnsi="Calibri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F6B3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EF6B3C"/>
    <w:rPr>
      <w:b/>
      <w:bCs/>
    </w:rPr>
  </w:style>
  <w:style w:type="paragraph" w:styleId="Odlomakpopisa">
    <w:name w:val="List Paragraph"/>
    <w:basedOn w:val="Normal"/>
    <w:uiPriority w:val="34"/>
    <w:qFormat/>
    <w:rsid w:val="0067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dubr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.skudar.vincek@vrbovec.hr" TargetMode="External"/><Relationship Id="rId5" Type="http://schemas.openxmlformats.org/officeDocument/2006/relationships/hyperlink" Target="mailto:katarina.skudar.vincek@vrbove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12</cp:revision>
  <dcterms:created xsi:type="dcterms:W3CDTF">2025-09-09T07:24:00Z</dcterms:created>
  <dcterms:modified xsi:type="dcterms:W3CDTF">2026-02-16T07:33:00Z</dcterms:modified>
</cp:coreProperties>
</file>